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9E" w:rsidRDefault="005D419E" w:rsidP="005D419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РЕПУБЛИКА СРБИЈА</w:t>
      </w:r>
    </w:p>
    <w:p w:rsidR="005D419E" w:rsidRDefault="005D419E" w:rsidP="005D419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НАРОДНА СКУПШТИНА</w:t>
      </w:r>
    </w:p>
    <w:p w:rsidR="005D419E" w:rsidRDefault="005D419E" w:rsidP="005D419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за привреду, регионални развој,</w:t>
      </w:r>
    </w:p>
    <w:p w:rsidR="005D419E" w:rsidRDefault="005D419E" w:rsidP="005D419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трговину, туризам и енергетику</w:t>
      </w:r>
    </w:p>
    <w:p w:rsidR="005D419E" w:rsidRDefault="005D419E" w:rsidP="005D419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10 Број 06-2/</w:t>
      </w:r>
      <w:r>
        <w:rPr>
          <w:rFonts w:ascii="Times New Roman" w:hAnsi="Times New Roman" w:cs="Times New Roman"/>
          <w:sz w:val="24"/>
          <w:szCs w:val="24"/>
        </w:rPr>
        <w:t>119</w:t>
      </w:r>
      <w:r>
        <w:rPr>
          <w:rFonts w:ascii="Times New Roman" w:hAnsi="Times New Roman" w:cs="Times New Roman"/>
          <w:sz w:val="24"/>
          <w:szCs w:val="24"/>
          <w:lang w:val="sr-Cyrl-RS"/>
        </w:rPr>
        <w:t>-21</w:t>
      </w:r>
    </w:p>
    <w:p w:rsidR="005D419E" w:rsidRDefault="00FE480A" w:rsidP="005D419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2</w:t>
      </w:r>
      <w:r w:rsidR="005D419E">
        <w:rPr>
          <w:rFonts w:ascii="Times New Roman" w:hAnsi="Times New Roman" w:cs="Times New Roman"/>
          <w:sz w:val="24"/>
          <w:szCs w:val="24"/>
          <w:lang w:val="sr-Cyrl-RS"/>
        </w:rPr>
        <w:t>8. април 2021. године</w:t>
      </w:r>
    </w:p>
    <w:p w:rsidR="005D419E" w:rsidRDefault="005D419E" w:rsidP="005D419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5D419E" w:rsidRDefault="005D419E" w:rsidP="005D419E">
      <w:pPr>
        <w:spacing w:after="0"/>
        <w:jc w:val="both"/>
        <w:rPr>
          <w:rFonts w:ascii="Times New Roman" w:hAnsi="Times New Roman" w:cs="Times New Roman"/>
          <w:sz w:val="24"/>
          <w:szCs w:val="24"/>
          <w:lang w:val="sr-Cyrl-RS"/>
        </w:rPr>
      </w:pPr>
    </w:p>
    <w:p w:rsidR="005D419E" w:rsidRDefault="005D419E" w:rsidP="005D419E">
      <w:pPr>
        <w:spacing w:after="0"/>
        <w:jc w:val="both"/>
        <w:rPr>
          <w:rFonts w:ascii="Times New Roman" w:hAnsi="Times New Roman" w:cs="Times New Roman"/>
          <w:sz w:val="24"/>
          <w:szCs w:val="24"/>
          <w:lang w:val="sr-Cyrl-RS"/>
        </w:rPr>
      </w:pPr>
    </w:p>
    <w:p w:rsidR="005D419E" w:rsidRDefault="005D419E" w:rsidP="005D419E">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ЗАПИСНИК</w:t>
      </w:r>
    </w:p>
    <w:p w:rsidR="005D419E" w:rsidRDefault="005D419E" w:rsidP="005D419E">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r>
        <w:rPr>
          <w:rFonts w:ascii="Times New Roman" w:hAnsi="Times New Roman" w:cs="Times New Roman"/>
          <w:sz w:val="24"/>
          <w:szCs w:val="24"/>
        </w:rPr>
        <w:t>1</w:t>
      </w:r>
      <w:r>
        <w:rPr>
          <w:rFonts w:ascii="Times New Roman" w:hAnsi="Times New Roman" w:cs="Times New Roman"/>
          <w:sz w:val="24"/>
          <w:szCs w:val="24"/>
          <w:lang w:val="sr-Cyrl-RS"/>
        </w:rPr>
        <w:t>. СЕДНИЦЕ ОДБОРА ЗА ПРИВРЕДУ, РЕГИОНАЛНИ РАЗВОЈ, ТРГОВИНУ,</w:t>
      </w:r>
    </w:p>
    <w:p w:rsidR="005D419E" w:rsidRDefault="005D419E" w:rsidP="005D419E">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ТУРИЗАМ И ЕНЕРГЕТИКУ, ОДРЖАНЕ </w:t>
      </w:r>
      <w:r>
        <w:rPr>
          <w:rFonts w:ascii="Times New Roman" w:hAnsi="Times New Roman" w:cs="Times New Roman"/>
          <w:sz w:val="24"/>
          <w:szCs w:val="24"/>
        </w:rPr>
        <w:t>9</w:t>
      </w:r>
      <w:r>
        <w:rPr>
          <w:rFonts w:ascii="Times New Roman" w:hAnsi="Times New Roman" w:cs="Times New Roman"/>
          <w:sz w:val="24"/>
          <w:szCs w:val="24"/>
          <w:lang w:val="sr-Cyrl-RS"/>
        </w:rPr>
        <w:t>. И</w:t>
      </w:r>
      <w:r>
        <w:rPr>
          <w:rFonts w:ascii="Times New Roman" w:hAnsi="Times New Roman" w:cs="Times New Roman"/>
          <w:sz w:val="24"/>
          <w:szCs w:val="24"/>
        </w:rPr>
        <w:t xml:space="preserve"> 13</w:t>
      </w:r>
      <w:r>
        <w:rPr>
          <w:rFonts w:ascii="Times New Roman" w:hAnsi="Times New Roman" w:cs="Times New Roman"/>
          <w:sz w:val="24"/>
          <w:szCs w:val="24"/>
          <w:lang w:val="sr-Cyrl-RS"/>
        </w:rPr>
        <w:t>. АПРИЛА 2021. ГОДИНЕ</w:t>
      </w:r>
    </w:p>
    <w:p w:rsidR="005D419E" w:rsidRDefault="005D419E" w:rsidP="005D419E">
      <w:pPr>
        <w:spacing w:after="0"/>
        <w:rPr>
          <w:rFonts w:ascii="Times New Roman" w:hAnsi="Times New Roman" w:cs="Times New Roman"/>
          <w:sz w:val="24"/>
          <w:szCs w:val="24"/>
        </w:rPr>
      </w:pPr>
    </w:p>
    <w:p w:rsidR="005D419E" w:rsidRDefault="005D419E" w:rsidP="005D419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Седница је почела </w:t>
      </w:r>
      <w:r w:rsidR="00C45C23">
        <w:rPr>
          <w:rFonts w:ascii="Times New Roman" w:eastAsia="Times New Roman" w:hAnsi="Times New Roman" w:cs="Times New Roman"/>
          <w:sz w:val="24"/>
          <w:szCs w:val="24"/>
          <w:lang w:val="sr-Cyrl-RS"/>
        </w:rPr>
        <w:t xml:space="preserve">9. априла </w:t>
      </w:r>
      <w:r>
        <w:rPr>
          <w:rFonts w:ascii="Times New Roman" w:eastAsia="Times New Roman" w:hAnsi="Times New Roman" w:cs="Times New Roman"/>
          <w:sz w:val="24"/>
          <w:szCs w:val="24"/>
          <w:lang w:val="sr-Cyrl-RS"/>
        </w:rPr>
        <w:t xml:space="preserve">у 10 часова и </w:t>
      </w: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sr-Cyrl-RS"/>
        </w:rPr>
        <w:t xml:space="preserve"> минута.</w:t>
      </w:r>
    </w:p>
    <w:p w:rsidR="005D419E" w:rsidRDefault="005D419E" w:rsidP="005D419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председавао Верољуб Арсић, председник Одбора.</w:t>
      </w:r>
    </w:p>
    <w:p w:rsidR="00175D21" w:rsidRDefault="005D419E" w:rsidP="00C45C23">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Поред председника, седници су присуствовали чланови Одбора: </w:t>
      </w:r>
      <w:r w:rsidRPr="005D419E">
        <w:rPr>
          <w:rFonts w:ascii="Times New Roman" w:eastAsia="Calibri" w:hAnsi="Times New Roman" w:cs="Times New Roman"/>
          <w:sz w:val="24"/>
          <w:szCs w:val="24"/>
          <w:lang w:val="sr-Cyrl-RS"/>
        </w:rPr>
        <w:t xml:space="preserve">Александра Томић, Јасмина Каранац, Весна Стамболић, Снежана Петровић, Наташа Љубишић, Зоран Томић, </w:t>
      </w:r>
      <w:r w:rsidRPr="005D419E">
        <w:rPr>
          <w:rFonts w:ascii="Times New Roman" w:eastAsia="Calibri" w:hAnsi="Times New Roman" w:cs="Times New Roman"/>
          <w:sz w:val="24"/>
          <w:szCs w:val="24"/>
          <w:lang w:val="sr-Cyrl-CS"/>
        </w:rPr>
        <w:t>Ана Белоица, Снежана Пауновић и Угљеша Марковић.</w:t>
      </w:r>
      <w:r w:rsidR="00175D21" w:rsidRPr="00175D21">
        <w:rPr>
          <w:rFonts w:ascii="Times New Roman" w:eastAsia="Calibri" w:hAnsi="Times New Roman" w:cs="Times New Roman"/>
          <w:sz w:val="24"/>
          <w:szCs w:val="24"/>
          <w:lang w:val="sr-Cyrl-RS"/>
        </w:rPr>
        <w:t xml:space="preserve"> </w:t>
      </w:r>
    </w:p>
    <w:p w:rsidR="005D419E" w:rsidRDefault="005D419E" w:rsidP="00C45C23">
      <w:pPr>
        <w:widowControl w:val="0"/>
        <w:tabs>
          <w:tab w:val="left" w:pos="144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ab/>
        <w:t xml:space="preserve">Седници су присуствовали заменици одсутних чланова Одбора: Гојко Палалић (заменик члана Одбора Драгомира Карића), </w:t>
      </w:r>
      <w:r w:rsidR="00175D21">
        <w:rPr>
          <w:rFonts w:ascii="Times New Roman" w:eastAsia="Times New Roman" w:hAnsi="Times New Roman" w:cs="Times New Roman"/>
          <w:sz w:val="24"/>
          <w:szCs w:val="24"/>
          <w:lang w:val="sr-Cyrl-RS"/>
        </w:rPr>
        <w:t xml:space="preserve">Ненад Крсић (заменик члана Одбора Тихомира Петрковића) </w:t>
      </w:r>
      <w:r>
        <w:rPr>
          <w:rFonts w:ascii="Times New Roman" w:eastAsia="Times New Roman" w:hAnsi="Times New Roman" w:cs="Times New Roman"/>
          <w:sz w:val="24"/>
          <w:szCs w:val="24"/>
          <w:lang w:val="sr-Cyrl-RS"/>
        </w:rPr>
        <w:t>Милош Ба</w:t>
      </w:r>
      <w:r w:rsidR="00175D21">
        <w:rPr>
          <w:rFonts w:ascii="Times New Roman" w:eastAsia="Times New Roman" w:hAnsi="Times New Roman" w:cs="Times New Roman"/>
          <w:sz w:val="24"/>
          <w:szCs w:val="24"/>
          <w:lang w:val="sr-Cyrl-RS"/>
        </w:rPr>
        <w:t>нђур (заменик члана Одбора Крсте</w:t>
      </w:r>
      <w:r>
        <w:rPr>
          <w:rFonts w:ascii="Times New Roman" w:eastAsia="Times New Roman" w:hAnsi="Times New Roman" w:cs="Times New Roman"/>
          <w:sz w:val="24"/>
          <w:szCs w:val="24"/>
          <w:lang w:val="sr-Cyrl-RS"/>
        </w:rPr>
        <w:t xml:space="preserve"> Јањушевића), </w:t>
      </w:r>
      <w:r w:rsidR="00175D21" w:rsidRPr="005D419E">
        <w:rPr>
          <w:rFonts w:ascii="Times New Roman" w:eastAsia="Calibri" w:hAnsi="Times New Roman" w:cs="Times New Roman"/>
          <w:sz w:val="24"/>
          <w:szCs w:val="24"/>
          <w:lang w:val="sr-Cyrl-CS"/>
        </w:rPr>
        <w:t>Невенка Костадинова</w:t>
      </w:r>
      <w:r w:rsidR="00175D21">
        <w:rPr>
          <w:rFonts w:ascii="Times New Roman" w:eastAsia="Calibri" w:hAnsi="Times New Roman" w:cs="Times New Roman"/>
          <w:sz w:val="24"/>
          <w:szCs w:val="24"/>
          <w:lang w:val="sr-Cyrl-CS"/>
        </w:rPr>
        <w:t xml:space="preserve"> (заменик члана Одбора Иване Поповић)</w:t>
      </w:r>
      <w:r w:rsidR="00C45C23">
        <w:rPr>
          <w:rFonts w:ascii="Times New Roman" w:eastAsia="Calibri" w:hAnsi="Times New Roman" w:cs="Times New Roman"/>
          <w:sz w:val="24"/>
          <w:szCs w:val="24"/>
          <w:lang w:val="sr-Latn-RS"/>
        </w:rPr>
        <w:t xml:space="preserve">, </w:t>
      </w:r>
      <w:r>
        <w:rPr>
          <w:rFonts w:ascii="Times New Roman" w:eastAsia="Times New Roman" w:hAnsi="Times New Roman" w:cs="Times New Roman"/>
          <w:sz w:val="24"/>
          <w:szCs w:val="24"/>
          <w:lang w:val="sr-Cyrl-RS"/>
        </w:rPr>
        <w:t>и Мина Китановић (заменик члана Одбора Илије Животића, заменика председника Одбора).</w:t>
      </w:r>
    </w:p>
    <w:p w:rsidR="00C45C23" w:rsidRPr="00C45C23" w:rsidRDefault="00C45C23" w:rsidP="005D419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Cyrl-RS"/>
        </w:rPr>
        <w:t>Седници је присуствовала и Невена Ђурић, заменик присутног члана Одбора Наташе Љубишић.</w:t>
      </w:r>
    </w:p>
    <w:p w:rsidR="005D419E" w:rsidRDefault="005D419E" w:rsidP="005D419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нису присуствовали чланови Одбора</w:t>
      </w:r>
      <w:r>
        <w:rPr>
          <w:lang w:val="sr-Cyrl-RS"/>
        </w:rPr>
        <w:t xml:space="preserve"> </w:t>
      </w:r>
      <w:r w:rsidR="00175D21">
        <w:rPr>
          <w:rFonts w:ascii="Times New Roman" w:eastAsia="Times New Roman" w:hAnsi="Times New Roman" w:cs="Times New Roman"/>
          <w:sz w:val="24"/>
          <w:szCs w:val="24"/>
          <w:lang w:val="sr-Cyrl-RS"/>
        </w:rPr>
        <w:t>Оливера Недељковић</w:t>
      </w:r>
      <w:r>
        <w:rPr>
          <w:rFonts w:ascii="Times New Roman" w:eastAsia="Times New Roman" w:hAnsi="Times New Roman" w:cs="Times New Roman"/>
          <w:sz w:val="24"/>
          <w:szCs w:val="24"/>
          <w:lang w:val="sr-Cyrl-RS"/>
        </w:rPr>
        <w:t xml:space="preserve"> и Војислав Вујић,  нити њихови заменици.</w:t>
      </w:r>
    </w:p>
    <w:p w:rsidR="00C45C23" w:rsidRPr="005D419E" w:rsidRDefault="00C45C23" w:rsidP="00C45C23">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 xml:space="preserve">Поред  </w:t>
      </w:r>
      <w:r>
        <w:rPr>
          <w:rFonts w:ascii="Times New Roman" w:eastAsia="Calibri" w:hAnsi="Times New Roman" w:cs="Times New Roman"/>
          <w:sz w:val="24"/>
          <w:szCs w:val="24"/>
          <w:lang w:val="sr-Cyrl-RS"/>
        </w:rPr>
        <w:t>чланова</w:t>
      </w:r>
      <w:r w:rsidRPr="005D419E">
        <w:rPr>
          <w:rFonts w:ascii="Times New Roman" w:eastAsia="Calibri" w:hAnsi="Times New Roman" w:cs="Times New Roman"/>
          <w:sz w:val="24"/>
          <w:szCs w:val="24"/>
          <w:lang w:val="sr-Cyrl-RS"/>
        </w:rPr>
        <w:t xml:space="preserve"> Одбора </w:t>
      </w:r>
      <w:r>
        <w:rPr>
          <w:rFonts w:ascii="Times New Roman" w:eastAsia="Calibri" w:hAnsi="Times New Roman" w:cs="Times New Roman"/>
          <w:sz w:val="24"/>
          <w:szCs w:val="24"/>
          <w:lang w:val="sr-Cyrl-RS"/>
        </w:rPr>
        <w:t>седници</w:t>
      </w:r>
      <w:r w:rsidRPr="005D419E">
        <w:rPr>
          <w:rFonts w:ascii="Times New Roman" w:eastAsia="Calibri" w:hAnsi="Times New Roman" w:cs="Times New Roman"/>
          <w:sz w:val="24"/>
          <w:szCs w:val="24"/>
          <w:lang w:val="sr-Cyrl-RS"/>
        </w:rPr>
        <w:t xml:space="preserve"> су присуствовали и народни посланици</w:t>
      </w:r>
      <w:r>
        <w:rPr>
          <w:rFonts w:ascii="Times New Roman" w:eastAsia="Calibri" w:hAnsi="Times New Roman" w:cs="Times New Roman"/>
          <w:sz w:val="24"/>
          <w:szCs w:val="24"/>
          <w:lang w:val="sr-Cyrl-RS"/>
        </w:rPr>
        <w:t xml:space="preserve"> који нису чланови Одбора</w:t>
      </w:r>
      <w:r w:rsidRPr="005D419E">
        <w:rPr>
          <w:rFonts w:ascii="Times New Roman" w:eastAsia="Calibri" w:hAnsi="Times New Roman" w:cs="Times New Roman"/>
          <w:sz w:val="24"/>
          <w:szCs w:val="24"/>
          <w:lang w:val="sr-Cyrl-RS"/>
        </w:rPr>
        <w:t xml:space="preserve">: </w:t>
      </w:r>
      <w:r w:rsidR="0051747D">
        <w:rPr>
          <w:rFonts w:ascii="Times New Roman" w:eastAsia="Calibri" w:hAnsi="Times New Roman" w:cs="Times New Roman"/>
          <w:sz w:val="24"/>
          <w:szCs w:val="24"/>
          <w:lang w:val="sr-Cyrl-RS"/>
        </w:rPr>
        <w:t xml:space="preserve">Ивица Дачић, председник Народне скупштине, </w:t>
      </w:r>
      <w:r w:rsidRPr="005D419E">
        <w:rPr>
          <w:rFonts w:ascii="Times New Roman" w:eastAsia="Calibri" w:hAnsi="Times New Roman" w:cs="Times New Roman"/>
          <w:sz w:val="24"/>
          <w:szCs w:val="24"/>
          <w:lang w:val="sr-Cyrl-RS"/>
        </w:rPr>
        <w:t>Милорад Мијатовић, Бобан Бирманчевић, Ана Чарапић, Братимир Васиљевић, Оливера Пешић, Босиљка Срдић, Весна Ивковић, Весна Кришанов, Невена Веиновић, Ненад Митровић, Томислав Јанковић, Бојан Торбица, Зоран Бојанић, Жарко Богатиновић, Момир Стојилковић, Владимир Граховац, Велибор Станојловић, Љубиша Стојмировић, Немања Поповић, Љубинко Ракоњац, Миланка Јевтовић Вукојичић, Милија Милетић, Славиша Булатовић, Бранимир Јовановић, Оља Петровић, Љубомир Марић, Милица Дачић, Бобан Бирманчевић, Горан Спасојевић, Наташа Јовановић, Филиповски Дубравка, Розалија Екрес и Самира Ћосовић.</w:t>
      </w:r>
    </w:p>
    <w:p w:rsidR="00C45C23" w:rsidRPr="005D419E" w:rsidRDefault="005D419E" w:rsidP="00C45C23">
      <w:pPr>
        <w:tabs>
          <w:tab w:val="left" w:pos="1080"/>
          <w:tab w:val="left" w:pos="1440"/>
        </w:tabs>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sr-Cyrl-RS"/>
        </w:rPr>
        <w:t xml:space="preserve">                        Седници су, на позив председника, присуствовали: </w:t>
      </w:r>
      <w:r w:rsidR="00C45C23" w:rsidRPr="005D419E">
        <w:rPr>
          <w:rFonts w:ascii="Times New Roman" w:hAnsi="Times New Roman" w:cs="Times New Roman"/>
          <w:sz w:val="24"/>
          <w:szCs w:val="24"/>
          <w:lang w:val="ru-RU"/>
        </w:rPr>
        <w:t xml:space="preserve">Проф.др Зорана Михајловић, министар енергетике и рударства, </w:t>
      </w:r>
      <w:r w:rsidR="00C45C23" w:rsidRPr="005D419E">
        <w:rPr>
          <w:rFonts w:ascii="Times New Roman" w:hAnsi="Times New Roman" w:cs="Times New Roman"/>
          <w:sz w:val="24"/>
          <w:szCs w:val="24"/>
          <w:lang w:val="sr-Cyrl-RS"/>
        </w:rPr>
        <w:t xml:space="preserve">Алекса Дамјанић, </w:t>
      </w:r>
      <w:r w:rsidR="00C45C23" w:rsidRPr="005D419E">
        <w:rPr>
          <w:rFonts w:ascii="Times New Roman" w:hAnsi="Times New Roman" w:cs="Times New Roman"/>
          <w:sz w:val="24"/>
          <w:szCs w:val="24"/>
        </w:rPr>
        <w:t xml:space="preserve">Rio Sava Exploration </w:t>
      </w:r>
      <w:proofErr w:type="spellStart"/>
      <w:r w:rsidR="00C45C23" w:rsidRPr="005D419E">
        <w:rPr>
          <w:rFonts w:ascii="Times New Roman" w:hAnsi="Times New Roman" w:cs="Times New Roman"/>
          <w:sz w:val="24"/>
          <w:szCs w:val="24"/>
        </w:rPr>
        <w:t>d.o.o</w:t>
      </w:r>
      <w:proofErr w:type="spellEnd"/>
      <w:r w:rsidR="00C45C23" w:rsidRPr="005D419E">
        <w:rPr>
          <w:rFonts w:ascii="Times New Roman" w:hAnsi="Times New Roman" w:cs="Times New Roman"/>
          <w:sz w:val="24"/>
          <w:szCs w:val="24"/>
        </w:rPr>
        <w:t xml:space="preserve">. (Rio Tinto), Beograd, </w:t>
      </w:r>
      <w:r w:rsidR="00C45C23" w:rsidRPr="005D419E">
        <w:rPr>
          <w:rFonts w:ascii="Times New Roman" w:hAnsi="Times New Roman" w:cs="Times New Roman"/>
          <w:sz w:val="24"/>
          <w:szCs w:val="24"/>
          <w:lang w:val="sr-Cyrl-RS"/>
        </w:rPr>
        <w:t xml:space="preserve">Александар Ковачевић главни експерт РГ15, Александар Мацура, експерт, РЕС Фондација, Александар Стојановић, заменик шефа Кабинета министра рударства и енергетике, Александра Дошлић, начелник Одељења за заштићена подручја, геодиверзитет и еколошку мрежу, Министарство заштите животне средине, Аца Марковић, члан савета АЕРС, Биљана Ранкић, </w:t>
      </w:r>
      <w:r w:rsidR="00C45C23" w:rsidRPr="005D419E">
        <w:rPr>
          <w:rFonts w:ascii="Times New Roman" w:hAnsi="Times New Roman" w:cs="Times New Roman"/>
          <w:sz w:val="24"/>
          <w:szCs w:val="24"/>
        </w:rPr>
        <w:t xml:space="preserve">Balkan gold doo, </w:t>
      </w:r>
      <w:r w:rsidR="00C45C23" w:rsidRPr="005D419E">
        <w:rPr>
          <w:rFonts w:ascii="Times New Roman" w:hAnsi="Times New Roman" w:cs="Times New Roman"/>
          <w:sz w:val="24"/>
          <w:szCs w:val="24"/>
          <w:lang w:val="sr-Cyrl-RS"/>
        </w:rPr>
        <w:t xml:space="preserve">Београд, Борис Кричка, ЕМС, шеф Службе за право енергетике, Босиљка Китановић, ЈП ЕПС, технички директор, ОЦ Пројект Огранак РБ Колубара, Бранислава Лепотић Ковачевић, Удружење за право </w:t>
      </w:r>
      <w:r w:rsidR="00C45C23" w:rsidRPr="005D419E">
        <w:rPr>
          <w:rFonts w:ascii="Times New Roman" w:hAnsi="Times New Roman" w:cs="Times New Roman"/>
          <w:sz w:val="24"/>
          <w:szCs w:val="24"/>
          <w:lang w:val="sr-Cyrl-RS"/>
        </w:rPr>
        <w:lastRenderedPageBreak/>
        <w:t xml:space="preserve">енергетике, Бранко Јакшић, ЕМС, руководилац Сектора за пројекте прикључења и повезивања, Бранко Јокић, ТРАНСПОРТГАС, Братислав Џомбић, ЈП ЕПС, директор Сектора за развој слободног тржишта, Вељко Коњокрад, ЈП ЕПС, Корпоративни послови, Вера Ражнатовић, Привредна комора Србије, Владимир Поповић, </w:t>
      </w:r>
      <w:r w:rsidR="00C45C23" w:rsidRPr="005D419E">
        <w:rPr>
          <w:rFonts w:ascii="Times New Roman" w:hAnsi="Times New Roman" w:cs="Times New Roman"/>
          <w:sz w:val="24"/>
          <w:szCs w:val="24"/>
        </w:rPr>
        <w:t xml:space="preserve">ENERGIZE doo, </w:t>
      </w:r>
      <w:r w:rsidR="00C45C23" w:rsidRPr="005D419E">
        <w:rPr>
          <w:rFonts w:ascii="Times New Roman" w:hAnsi="Times New Roman" w:cs="Times New Roman"/>
          <w:sz w:val="24"/>
          <w:szCs w:val="24"/>
          <w:lang w:val="sr-Cyrl-RS"/>
        </w:rPr>
        <w:t xml:space="preserve">Београд, Горан Петковић, члан Савета АЕРС, Данијела Исаиловић, Удружење „Обновљиви извори енергије Србије“, Данко Прокић, ЈП ЕПС, директор Сектора за унапређење ефикасности и заштиту животне средине, Дејан Милијановић, помоћник министра рудардства и енергетике, Дејан Поповић, председник Савета АЕРС, Дејана Стефановић Костић, члан Савета АЕРС, Зоран Бутулија, </w:t>
      </w:r>
      <w:r w:rsidR="00C45C23" w:rsidRPr="005D419E">
        <w:rPr>
          <w:rFonts w:ascii="Times New Roman" w:hAnsi="Times New Roman" w:cs="Times New Roman"/>
          <w:sz w:val="24"/>
          <w:szCs w:val="24"/>
        </w:rPr>
        <w:tab/>
        <w:t xml:space="preserve">INETINVEST doo, </w:t>
      </w:r>
      <w:r w:rsidR="00C45C23" w:rsidRPr="005D419E">
        <w:rPr>
          <w:rFonts w:ascii="Times New Roman" w:hAnsi="Times New Roman" w:cs="Times New Roman"/>
          <w:sz w:val="24"/>
          <w:szCs w:val="24"/>
          <w:lang w:val="sr-Cyrl-RS"/>
        </w:rPr>
        <w:t xml:space="preserve">Зоран Илић, помоћник министра рударства и енергетике, Зоран Лакићевић, државни секретар у Министарству рударства и енергетике, Ива Ђинђић, ЕМС, шеф Службе за међународну правну сарадњу и послове тржишта електричне енергије, Илија Батас Бјелић, Институт техничких наука САНУ, Јованка Атанацковић, државни секретар у Министарству рударства и енергетике, Лидија Радуловић, Београдски фонд за политичку изузетност, Лора Николић, саветник министра рударства и енергетике, Љубинко Савић, Привредна комора Србије, Маја Пуповац, виши истраживач, РЕС Фондација, Милан Ђорђевић, ЈП ЕПС, шеф Службе за унапређење техничког система електрана, Милена Пилиповић, саветник министра рударства и енергетике, Милица Варга, УНДП, Милош Костић, МТ КОМЕХ </w:t>
      </w:r>
      <w:proofErr w:type="spellStart"/>
      <w:r w:rsidR="00C45C23" w:rsidRPr="005D419E">
        <w:rPr>
          <w:rFonts w:ascii="Times New Roman" w:hAnsi="Times New Roman" w:cs="Times New Roman"/>
          <w:sz w:val="24"/>
          <w:szCs w:val="24"/>
        </w:rPr>
        <w:t>d.o.o</w:t>
      </w:r>
      <w:proofErr w:type="spellEnd"/>
      <w:r w:rsidR="00C45C23" w:rsidRPr="005D419E">
        <w:rPr>
          <w:rFonts w:ascii="Times New Roman" w:hAnsi="Times New Roman" w:cs="Times New Roman"/>
          <w:sz w:val="24"/>
          <w:szCs w:val="24"/>
        </w:rPr>
        <w:t xml:space="preserve">. </w:t>
      </w:r>
      <w:r w:rsidR="00C45C23" w:rsidRPr="005D419E">
        <w:rPr>
          <w:rFonts w:ascii="Times New Roman" w:hAnsi="Times New Roman" w:cs="Times New Roman"/>
          <w:sz w:val="24"/>
          <w:szCs w:val="24"/>
          <w:lang w:val="sr-Cyrl-RS"/>
        </w:rPr>
        <w:t xml:space="preserve">(соларна електрана), Милош Кузман, УПЕС, Радна група КОНВЕНТ-а за преговарачко Поглавље 15, Милош Спајић, ЕМС, руководилац Сектора за високонапонске водове, Милош Цолић, Удружење „Обновљиви извори енергије Србије“, Миодраг Вуковић, </w:t>
      </w:r>
      <w:r w:rsidR="00C45C23" w:rsidRPr="005D419E">
        <w:rPr>
          <w:rFonts w:ascii="Times New Roman" w:hAnsi="Times New Roman" w:cs="Times New Roman"/>
          <w:sz w:val="24"/>
          <w:szCs w:val="24"/>
        </w:rPr>
        <w:t xml:space="preserve">CONSEKO </w:t>
      </w:r>
      <w:proofErr w:type="spellStart"/>
      <w:r w:rsidR="00C45C23" w:rsidRPr="005D419E">
        <w:rPr>
          <w:rFonts w:ascii="Times New Roman" w:hAnsi="Times New Roman" w:cs="Times New Roman"/>
          <w:sz w:val="24"/>
          <w:szCs w:val="24"/>
        </w:rPr>
        <w:t>d.o.o</w:t>
      </w:r>
      <w:proofErr w:type="spellEnd"/>
      <w:r w:rsidR="00C45C23" w:rsidRPr="005D419E">
        <w:rPr>
          <w:rFonts w:ascii="Times New Roman" w:hAnsi="Times New Roman" w:cs="Times New Roman"/>
          <w:sz w:val="24"/>
          <w:szCs w:val="24"/>
        </w:rPr>
        <w:t>.</w:t>
      </w:r>
      <w:r w:rsidR="00C45C23" w:rsidRPr="005D419E">
        <w:rPr>
          <w:rFonts w:ascii="Times New Roman" w:hAnsi="Times New Roman" w:cs="Times New Roman"/>
          <w:sz w:val="24"/>
          <w:szCs w:val="24"/>
          <w:lang w:val="sr-Cyrl-RS"/>
        </w:rPr>
        <w:t xml:space="preserve">,Београд, Младен Стојадиновић, </w:t>
      </w:r>
      <w:r w:rsidR="00C45C23" w:rsidRPr="005D419E">
        <w:rPr>
          <w:rFonts w:ascii="Times New Roman" w:hAnsi="Times New Roman" w:cs="Times New Roman"/>
          <w:sz w:val="24"/>
          <w:szCs w:val="24"/>
        </w:rPr>
        <w:t xml:space="preserve">Bioenergy point </w:t>
      </w:r>
      <w:proofErr w:type="spellStart"/>
      <w:r w:rsidR="00C45C23" w:rsidRPr="005D419E">
        <w:rPr>
          <w:rFonts w:ascii="Times New Roman" w:hAnsi="Times New Roman" w:cs="Times New Roman"/>
          <w:sz w:val="24"/>
          <w:szCs w:val="24"/>
        </w:rPr>
        <w:t>d.o.o</w:t>
      </w:r>
      <w:proofErr w:type="spellEnd"/>
      <w:r w:rsidR="00C45C23" w:rsidRPr="005D419E">
        <w:rPr>
          <w:rFonts w:ascii="Times New Roman" w:hAnsi="Times New Roman" w:cs="Times New Roman"/>
          <w:sz w:val="24"/>
          <w:szCs w:val="24"/>
        </w:rPr>
        <w:t xml:space="preserve">., BEOGRAD, </w:t>
      </w:r>
      <w:r w:rsidR="00C45C23" w:rsidRPr="005D419E">
        <w:rPr>
          <w:rFonts w:ascii="Times New Roman" w:hAnsi="Times New Roman" w:cs="Times New Roman"/>
          <w:sz w:val="24"/>
          <w:szCs w:val="24"/>
          <w:lang w:val="sr-Cyrl-RS"/>
        </w:rPr>
        <w:t>Настас Михајловић, Лукоил, Удружење нафтних компанија Србије, Небојша Петровић, ЕМС, саветник генералног директора за техничка питања, Небојша Вучинић, ЕМС, руководилац Центра за развој, Негица Рајков, члан Савета АЕРС, Никола Тошић, ЕМС, руководилац</w:t>
      </w:r>
      <w:r w:rsidR="00C45C23" w:rsidRPr="005D419E">
        <w:rPr>
          <w:rFonts w:ascii="Times New Roman" w:hAnsi="Times New Roman" w:cs="Times New Roman"/>
          <w:sz w:val="24"/>
          <w:szCs w:val="24"/>
        </w:rPr>
        <w:t xml:space="preserve"> </w:t>
      </w:r>
      <w:r w:rsidR="00C45C23" w:rsidRPr="005D419E">
        <w:rPr>
          <w:rFonts w:ascii="Times New Roman" w:hAnsi="Times New Roman" w:cs="Times New Roman"/>
          <w:sz w:val="24"/>
          <w:szCs w:val="24"/>
          <w:lang w:val="sr-Cyrl-RS"/>
        </w:rPr>
        <w:t>Сектора за развој и администрацију тржишта електричне енергије, Никола Шутић, МОЛ, Удружење нафтних компанија Србије, Петар Ранковић, саветник министра рударства и енергетике, Предраг Матић, директор Електродистрибуциј</w:t>
      </w:r>
      <w:r w:rsidR="00C45C23" w:rsidRPr="005D419E">
        <w:rPr>
          <w:rFonts w:ascii="Times New Roman" w:hAnsi="Times New Roman" w:cs="Times New Roman"/>
          <w:sz w:val="24"/>
          <w:szCs w:val="24"/>
        </w:rPr>
        <w:t>e</w:t>
      </w:r>
      <w:r w:rsidR="00C45C23" w:rsidRPr="005D419E">
        <w:rPr>
          <w:rFonts w:ascii="Times New Roman" w:hAnsi="Times New Roman" w:cs="Times New Roman"/>
          <w:sz w:val="24"/>
          <w:szCs w:val="24"/>
          <w:lang w:val="sr-Cyrl-RS"/>
        </w:rPr>
        <w:t xml:space="preserve"> Србије, Дирекција за планирање и инвестиције, Симонида Шпирић, ЈП ЕПС, главни инжењер за развој хидро-капацитета и ОИЕ, Срђан Суботић, ЕМС, руководилац Сектора за односе са заинтересованим странама, Стеван Вујасиновић, извршни директор РЕС Фондација, Тамара Црвеница, ЕМС, извршни директор за правне послове, Томислав Мићовић, генерални секретар Удружења нафтних компанија Србије, Бојана Винчић Ђуровић Транспортгас и Јелена Алексић, директор </w:t>
      </w:r>
      <w:r w:rsidR="00C45C23" w:rsidRPr="005D419E">
        <w:rPr>
          <w:rFonts w:ascii="Times New Roman" w:hAnsi="Times New Roman" w:cs="Times New Roman"/>
          <w:sz w:val="24"/>
          <w:szCs w:val="24"/>
        </w:rPr>
        <w:t xml:space="preserve">Adriatic Metals, </w:t>
      </w:r>
      <w:proofErr w:type="spellStart"/>
      <w:r w:rsidR="00C45C23" w:rsidRPr="005D419E">
        <w:rPr>
          <w:rFonts w:ascii="Times New Roman" w:hAnsi="Times New Roman" w:cs="Times New Roman"/>
          <w:sz w:val="24"/>
          <w:szCs w:val="24"/>
        </w:rPr>
        <w:t>d.o.o</w:t>
      </w:r>
      <w:proofErr w:type="spellEnd"/>
      <w:r w:rsidR="00C45C23" w:rsidRPr="005D419E">
        <w:rPr>
          <w:rFonts w:ascii="Times New Roman" w:hAnsi="Times New Roman" w:cs="Times New Roman"/>
          <w:sz w:val="24"/>
          <w:szCs w:val="24"/>
        </w:rPr>
        <w:t>.</w:t>
      </w:r>
    </w:p>
    <w:p w:rsidR="005D419E" w:rsidRDefault="005D419E" w:rsidP="005D419E">
      <w:pPr>
        <w:spacing w:before="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предлог председника, Одбор је једногласно утврдио следећи  </w:t>
      </w:r>
    </w:p>
    <w:p w:rsidR="005D419E" w:rsidRDefault="005D419E" w:rsidP="005D419E">
      <w:pPr>
        <w:spacing w:before="24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Д н е в н и   р е д  </w:t>
      </w:r>
    </w:p>
    <w:p w:rsidR="005D419E" w:rsidRPr="005D419E" w:rsidRDefault="005D419E" w:rsidP="005D419E">
      <w:pPr>
        <w:pStyle w:val="ListParagraph"/>
        <w:numPr>
          <w:ilvl w:val="0"/>
          <w:numId w:val="1"/>
        </w:numPr>
        <w:jc w:val="both"/>
        <w:rPr>
          <w:lang w:val="sr-Cyrl-RS"/>
        </w:rPr>
      </w:pPr>
      <w:r w:rsidRPr="005D419E">
        <w:rPr>
          <w:lang w:val="sr-Cyrl-RS"/>
        </w:rPr>
        <w:t>Разматрање Предлога закона о коришћењу обновљивих извора енергије, који је поднела Влада (број 011-521/21 од 30. марта 2021. године), у начелу;</w:t>
      </w:r>
    </w:p>
    <w:p w:rsidR="005D419E" w:rsidRPr="005D419E" w:rsidRDefault="005D419E" w:rsidP="005D419E">
      <w:pPr>
        <w:pStyle w:val="ListParagraph"/>
        <w:numPr>
          <w:ilvl w:val="0"/>
          <w:numId w:val="1"/>
        </w:numPr>
        <w:jc w:val="both"/>
        <w:rPr>
          <w:lang w:val="sr-Cyrl-RS"/>
        </w:rPr>
      </w:pPr>
      <w:r w:rsidRPr="005D419E">
        <w:rPr>
          <w:lang w:val="sr-Cyrl-RS"/>
        </w:rPr>
        <w:t>Разматрање Предлога закона о енергетској ефикасности и рационалној употреби енергије, који је поднела Влада (број 011-519/21 од 30. марта 2021. године), у начелу;</w:t>
      </w:r>
    </w:p>
    <w:p w:rsidR="005D419E" w:rsidRPr="005D419E" w:rsidRDefault="005D419E" w:rsidP="00C45C23">
      <w:pPr>
        <w:spacing w:after="0"/>
        <w:ind w:left="709" w:hanging="349"/>
        <w:rPr>
          <w:rFonts w:ascii="Times New Roman" w:hAnsi="Times New Roman" w:cs="Times New Roman"/>
          <w:sz w:val="24"/>
          <w:szCs w:val="24"/>
        </w:rPr>
      </w:pPr>
      <w:r w:rsidRPr="005D419E">
        <w:rPr>
          <w:rFonts w:ascii="Times New Roman" w:hAnsi="Times New Roman" w:cs="Times New Roman"/>
          <w:sz w:val="24"/>
          <w:szCs w:val="24"/>
          <w:lang w:val="sr-Cyrl-RS"/>
        </w:rPr>
        <w:t>3.   Разматрање  Предлога закона о изменама и допунама Закона о енергетици, који    је поднела Влада (број 011-522/21 од 30. марта 2021. године), у начелу;</w:t>
      </w:r>
    </w:p>
    <w:p w:rsidR="005D419E" w:rsidRPr="005D419E" w:rsidRDefault="005D419E" w:rsidP="00C45C23">
      <w:pPr>
        <w:pStyle w:val="ListParagraph"/>
        <w:numPr>
          <w:ilvl w:val="0"/>
          <w:numId w:val="2"/>
        </w:numPr>
        <w:jc w:val="both"/>
        <w:rPr>
          <w:lang w:val="sr-Cyrl-RS"/>
        </w:rPr>
      </w:pPr>
      <w:r w:rsidRPr="005D419E">
        <w:rPr>
          <w:lang w:val="sr-Cyrl-RS"/>
        </w:rPr>
        <w:lastRenderedPageBreak/>
        <w:t>Разматрање Предлога закона о изменама и допунама Закона о рударству и геолошким истрживањима, који је поднела Влада (број 011-520/21 од 30. марта 2021. године), у начелу.</w:t>
      </w:r>
    </w:p>
    <w:p w:rsidR="005D419E" w:rsidRDefault="005D419E" w:rsidP="005D419E">
      <w:pPr>
        <w:tabs>
          <w:tab w:val="left" w:pos="1418"/>
        </w:tabs>
        <w:jc w:val="both"/>
        <w:rPr>
          <w:rFonts w:ascii="Times New Roman" w:hAnsi="Times New Roman" w:cs="Times New Roman"/>
          <w:sz w:val="24"/>
          <w:szCs w:val="24"/>
          <w:lang w:val="sr-Cyrl-RS"/>
        </w:rPr>
      </w:pPr>
      <w:r w:rsidRPr="005D419E">
        <w:rPr>
          <w:rFonts w:ascii="Times New Roman" w:hAnsi="Times New Roman" w:cs="Times New Roman"/>
          <w:sz w:val="24"/>
          <w:szCs w:val="24"/>
          <w:lang w:val="sr-Cyrl-RS"/>
        </w:rPr>
        <w:tab/>
      </w:r>
      <w:r w:rsidRPr="005D419E">
        <w:rPr>
          <w:rFonts w:ascii="Times New Roman" w:hAnsi="Times New Roman" w:cs="Times New Roman"/>
          <w:sz w:val="24"/>
          <w:szCs w:val="24"/>
        </w:rPr>
        <w:tab/>
      </w:r>
      <w:r w:rsidR="0051747D">
        <w:rPr>
          <w:rFonts w:ascii="Times New Roman" w:hAnsi="Times New Roman" w:cs="Times New Roman"/>
          <w:sz w:val="24"/>
          <w:szCs w:val="24"/>
          <w:lang w:val="sr-Cyrl-RS"/>
        </w:rPr>
        <w:t>На предлог председника, Одбор је једногласно одлучио да обједини расправу о све четири тачке дневног реда.</w:t>
      </w:r>
    </w:p>
    <w:p w:rsidR="0051747D" w:rsidRDefault="0051747D" w:rsidP="007838A3">
      <w:pPr>
        <w:tabs>
          <w:tab w:val="left" w:pos="1418"/>
        </w:tabs>
        <w:spacing w:after="0" w:line="240" w:lineRule="auto"/>
        <w:jc w:val="both"/>
        <w:rPr>
          <w:rFonts w:ascii="Times New Roman" w:hAnsi="Times New Roman" w:cs="Times New Roman"/>
          <w:sz w:val="24"/>
          <w:szCs w:val="24"/>
          <w:lang w:val="sr-Cyrl-RS"/>
        </w:rPr>
      </w:pPr>
      <w:r w:rsidRPr="0051747D">
        <w:rPr>
          <w:rFonts w:ascii="Times New Roman" w:hAnsi="Times New Roman" w:cs="Times New Roman"/>
          <w:b/>
          <w:sz w:val="24"/>
          <w:szCs w:val="24"/>
          <w:u w:val="single"/>
          <w:lang w:val="sr-Cyrl-RS"/>
        </w:rPr>
        <w:t>Прва, друга, трећа и четврта тачка</w:t>
      </w:r>
      <w:r w:rsidR="007838A3">
        <w:rPr>
          <w:rFonts w:ascii="Times New Roman" w:hAnsi="Times New Roman" w:cs="Times New Roman"/>
          <w:b/>
          <w:sz w:val="24"/>
          <w:szCs w:val="24"/>
          <w:u w:val="single"/>
          <w:lang w:val="sr-Cyrl-RS"/>
        </w:rPr>
        <w:t xml:space="preserve">: </w:t>
      </w:r>
      <w:r w:rsidR="007838A3" w:rsidRPr="007838A3">
        <w:rPr>
          <w:rFonts w:ascii="Times New Roman" w:hAnsi="Times New Roman" w:cs="Times New Roman"/>
          <w:sz w:val="24"/>
          <w:szCs w:val="24"/>
          <w:lang w:val="sr-Cyrl-RS"/>
        </w:rPr>
        <w:t>ПРЕДЛОГ ЗАКОНА О КОРИШЋЕЊУ ОБНОВЉИВИХ ИЗВОРА ЕНЕРГИЈЕ</w:t>
      </w:r>
      <w:r w:rsidR="007838A3">
        <w:rPr>
          <w:rFonts w:ascii="Times New Roman" w:hAnsi="Times New Roman" w:cs="Times New Roman"/>
          <w:sz w:val="24"/>
          <w:szCs w:val="24"/>
          <w:lang w:val="sr-Cyrl-RS"/>
        </w:rPr>
        <w:t>, у начелу</w:t>
      </w:r>
      <w:r w:rsidR="007838A3" w:rsidRPr="007838A3">
        <w:rPr>
          <w:rFonts w:ascii="Times New Roman" w:hAnsi="Times New Roman" w:cs="Times New Roman"/>
          <w:sz w:val="24"/>
          <w:szCs w:val="24"/>
          <w:lang w:val="sr-Cyrl-RS"/>
        </w:rPr>
        <w:t>; ПРЕДЛОГ ЗАКОНА О ЕНЕРГЕТСКОЈ ЕФИКАСНОСТИ И РАЦИОНАЛНОЈ УПОТРЕБИ ЕНЕРГИЈЕ</w:t>
      </w:r>
      <w:r w:rsidR="007838A3">
        <w:rPr>
          <w:rFonts w:ascii="Times New Roman" w:hAnsi="Times New Roman" w:cs="Times New Roman"/>
          <w:sz w:val="24"/>
          <w:szCs w:val="24"/>
          <w:lang w:val="sr-Cyrl-RS"/>
        </w:rPr>
        <w:t>, у начелу</w:t>
      </w:r>
      <w:r w:rsidR="007838A3" w:rsidRPr="007838A3">
        <w:rPr>
          <w:rFonts w:ascii="Times New Roman" w:hAnsi="Times New Roman" w:cs="Times New Roman"/>
          <w:sz w:val="24"/>
          <w:szCs w:val="24"/>
          <w:lang w:val="sr-Cyrl-RS"/>
        </w:rPr>
        <w:t>; ПРЕДЛОГ ЗАКОНА О ИЗМЕНАМА И ДОПУНАМА ЗАКОНА О ЕНЕРГЕТИЦИ</w:t>
      </w:r>
      <w:r w:rsidR="007838A3">
        <w:rPr>
          <w:rFonts w:ascii="Times New Roman" w:hAnsi="Times New Roman" w:cs="Times New Roman"/>
          <w:sz w:val="24"/>
          <w:szCs w:val="24"/>
          <w:lang w:val="sr-Cyrl-RS"/>
        </w:rPr>
        <w:t>, у начелу</w:t>
      </w:r>
      <w:r w:rsidR="007838A3" w:rsidRPr="007838A3">
        <w:rPr>
          <w:rFonts w:ascii="Times New Roman" w:hAnsi="Times New Roman" w:cs="Times New Roman"/>
          <w:sz w:val="24"/>
          <w:szCs w:val="24"/>
          <w:lang w:val="sr-Cyrl-RS"/>
        </w:rPr>
        <w:t>; ПРЕДЛОГ ЗАКОНА О ИЗМЕНАМА И ДОПУНАМА ЗАКОНА О РУДАРСТВУ И ГЕОЛОШКИМ ИСТРЖИВАЊИМА</w:t>
      </w:r>
      <w:r w:rsidR="007838A3">
        <w:rPr>
          <w:rFonts w:ascii="Times New Roman" w:hAnsi="Times New Roman" w:cs="Times New Roman"/>
          <w:sz w:val="24"/>
          <w:szCs w:val="24"/>
          <w:lang w:val="sr-Cyrl-RS"/>
        </w:rPr>
        <w:t>, у начелу</w:t>
      </w:r>
    </w:p>
    <w:p w:rsidR="007838A3" w:rsidRPr="007838A3" w:rsidRDefault="007838A3" w:rsidP="007838A3">
      <w:pPr>
        <w:tabs>
          <w:tab w:val="left" w:pos="1418"/>
        </w:tabs>
        <w:spacing w:after="0" w:line="240" w:lineRule="auto"/>
        <w:jc w:val="both"/>
        <w:rPr>
          <w:rFonts w:ascii="Times New Roman" w:eastAsia="Calibri" w:hAnsi="Times New Roman" w:cs="Times New Roman"/>
          <w:b/>
          <w:sz w:val="24"/>
          <w:szCs w:val="24"/>
          <w:u w:val="single"/>
          <w:lang w:val="sr-Cyrl-RS"/>
        </w:rPr>
      </w:pPr>
      <w:r>
        <w:rPr>
          <w:rFonts w:ascii="Times New Roman" w:hAnsi="Times New Roman" w:cs="Times New Roman"/>
          <w:sz w:val="24"/>
          <w:szCs w:val="24"/>
          <w:lang w:val="sr-Cyrl-RS"/>
        </w:rPr>
        <w:tab/>
        <w:t xml:space="preserve">Уводне напомене дали су Ивица Дачић, председник Народне скупштине, проф. др Зорана Михајловић, потпредседник Владе и министар рударства и енергетике, </w:t>
      </w:r>
      <w:r w:rsidR="00382AAF">
        <w:rPr>
          <w:rFonts w:ascii="Times New Roman" w:eastAsia="Calibri" w:hAnsi="Times New Roman" w:cs="Times New Roman"/>
          <w:sz w:val="24"/>
          <w:szCs w:val="24"/>
          <w:lang w:val="sr-Cyrl-RS"/>
        </w:rPr>
        <w:t xml:space="preserve">Јованка Атанацковић и Зоран Лакићевић, </w:t>
      </w:r>
      <w:r w:rsidRPr="005D419E">
        <w:rPr>
          <w:rFonts w:ascii="Times New Roman" w:eastAsia="Calibri" w:hAnsi="Times New Roman" w:cs="Times New Roman"/>
          <w:sz w:val="24"/>
          <w:szCs w:val="24"/>
          <w:lang w:val="sr-Cyrl-RS"/>
        </w:rPr>
        <w:t xml:space="preserve"> државни секретар</w:t>
      </w:r>
      <w:r w:rsidR="00382AAF">
        <w:rPr>
          <w:rFonts w:ascii="Times New Roman" w:eastAsia="Calibri" w:hAnsi="Times New Roman" w:cs="Times New Roman"/>
          <w:sz w:val="24"/>
          <w:szCs w:val="24"/>
          <w:lang w:val="sr-Cyrl-RS"/>
        </w:rPr>
        <w:t xml:space="preserve">и, као </w:t>
      </w:r>
      <w:r w:rsidRPr="005D419E">
        <w:rPr>
          <w:rFonts w:ascii="Times New Roman" w:eastAsia="Calibri" w:hAnsi="Times New Roman" w:cs="Times New Roman"/>
          <w:sz w:val="24"/>
          <w:szCs w:val="24"/>
          <w:lang w:val="sr-Cyrl-RS"/>
        </w:rPr>
        <w:t xml:space="preserve"> </w:t>
      </w:r>
      <w:r w:rsidR="00382AAF">
        <w:rPr>
          <w:rFonts w:ascii="Times New Roman" w:eastAsia="Calibri" w:hAnsi="Times New Roman" w:cs="Times New Roman"/>
          <w:sz w:val="24"/>
          <w:szCs w:val="24"/>
          <w:lang w:val="sr-Cyrl-RS"/>
        </w:rPr>
        <w:t>и Зоран Илић и Дејан Милијановић, помоћници министра рударства и енергетике.</w:t>
      </w:r>
    </w:p>
    <w:p w:rsidR="005D419E" w:rsidRPr="005D419E" w:rsidRDefault="005D419E" w:rsidP="007838A3">
      <w:pPr>
        <w:tabs>
          <w:tab w:val="left" w:pos="1418"/>
        </w:tabs>
        <w:spacing w:after="0" w:line="240" w:lineRule="auto"/>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00382AAF">
        <w:rPr>
          <w:rFonts w:ascii="Times New Roman" w:eastAsia="Calibri" w:hAnsi="Times New Roman" w:cs="Times New Roman"/>
          <w:sz w:val="24"/>
          <w:szCs w:val="24"/>
          <w:lang w:val="sr-Cyrl-RS"/>
        </w:rPr>
        <w:t>П</w:t>
      </w:r>
      <w:r w:rsidR="007838A3">
        <w:rPr>
          <w:rFonts w:ascii="Times New Roman" w:eastAsia="Calibri" w:hAnsi="Times New Roman" w:cs="Times New Roman"/>
          <w:sz w:val="24"/>
          <w:szCs w:val="24"/>
          <w:lang w:val="sr-Cyrl-RS"/>
        </w:rPr>
        <w:t xml:space="preserve">редседник Народне скупштине </w:t>
      </w:r>
      <w:r w:rsidRPr="005D419E">
        <w:rPr>
          <w:rFonts w:ascii="Times New Roman" w:eastAsia="Calibri" w:hAnsi="Times New Roman" w:cs="Times New Roman"/>
          <w:sz w:val="24"/>
          <w:szCs w:val="24"/>
          <w:lang w:val="sr-Cyrl-RS"/>
        </w:rPr>
        <w:t>Ивица Дачи</w:t>
      </w:r>
      <w:r w:rsidR="00382AAF">
        <w:rPr>
          <w:rFonts w:ascii="Times New Roman" w:eastAsia="Calibri" w:hAnsi="Times New Roman" w:cs="Times New Roman"/>
          <w:sz w:val="24"/>
          <w:szCs w:val="24"/>
          <w:lang w:val="sr-Cyrl-RS"/>
        </w:rPr>
        <w:t>ћ, и</w:t>
      </w:r>
      <w:r w:rsidRPr="005D419E">
        <w:rPr>
          <w:rFonts w:ascii="Times New Roman" w:eastAsia="Calibri" w:hAnsi="Times New Roman" w:cs="Times New Roman"/>
          <w:sz w:val="24"/>
          <w:szCs w:val="24"/>
          <w:lang w:val="sr-Cyrl-RS"/>
        </w:rPr>
        <w:t>стакао је да су на дневном реду Народне скупштине изузетно важни законски предлози који уређују материју из области од стратешке и националне важности. Предлог измена и допуна Закона о енергетици усклађује наш енергетски систем са прописима Европске уније, а истовремено се повећава и сигурност испоруке енергената, заштита интереса потрошача и свих учесника на тржишту, као и повећање конкуренције. Када је реч о Предлогу закона о енергетској ефикасности и рационалној употреби енергије, њиме се стварају услови за ефикасно коришћење енергије, уштеду и сигурно снабдевања енергијом, као и смањење штетног утицаја на животну средину. У истом правцу иду и ефекти будућег Закона о коришћењу обновљивих извора енергије, који је</w:t>
      </w:r>
      <w:r w:rsidRPr="005D419E">
        <w:rPr>
          <w:rFonts w:ascii="Times New Roman" w:eastAsia="Calibri" w:hAnsi="Times New Roman" w:cs="Times New Roman"/>
          <w:sz w:val="24"/>
          <w:szCs w:val="24"/>
        </w:rPr>
        <w:t>,</w:t>
      </w:r>
      <w:r w:rsidRPr="005D419E">
        <w:rPr>
          <w:rFonts w:ascii="Times New Roman" w:eastAsia="Calibri" w:hAnsi="Times New Roman" w:cs="Times New Roman"/>
          <w:sz w:val="24"/>
          <w:szCs w:val="24"/>
          <w:lang w:val="sr-Cyrl-RS"/>
        </w:rPr>
        <w:t xml:space="preserve"> такође</w:t>
      </w:r>
      <w:r w:rsidRPr="005D419E">
        <w:rPr>
          <w:rFonts w:ascii="Times New Roman" w:eastAsia="Calibri" w:hAnsi="Times New Roman" w:cs="Times New Roman"/>
          <w:sz w:val="24"/>
          <w:szCs w:val="24"/>
        </w:rPr>
        <w:t>,</w:t>
      </w:r>
      <w:r w:rsidRPr="005D419E">
        <w:rPr>
          <w:rFonts w:ascii="Times New Roman" w:eastAsia="Calibri" w:hAnsi="Times New Roman" w:cs="Times New Roman"/>
          <w:sz w:val="24"/>
          <w:szCs w:val="24"/>
          <w:lang w:val="sr-Cyrl-RS"/>
        </w:rPr>
        <w:t xml:space="preserve"> у скупштинској процедури и који доноси мере за остваривање дугорочних циљева, а, пре свега, смањење употребе фосилних горива и веће ослањање на обновљиве изворе енергије, што има позитивне ефекте на животну средину и смањује потребу за увозом енергената.Овај закон ће стимулисати отварање нових радних места у области обновљивих извора енергије, </w:t>
      </w:r>
      <w:r w:rsidRPr="005D419E">
        <w:rPr>
          <w:rFonts w:ascii="Times New Roman" w:eastAsia="Calibri" w:hAnsi="Times New Roman" w:cs="Times New Roman"/>
          <w:sz w:val="24"/>
          <w:szCs w:val="24"/>
        </w:rPr>
        <w:t xml:space="preserve">a </w:t>
      </w:r>
      <w:r w:rsidRPr="005D419E">
        <w:rPr>
          <w:rFonts w:ascii="Times New Roman" w:eastAsia="Calibri" w:hAnsi="Times New Roman" w:cs="Times New Roman"/>
          <w:sz w:val="24"/>
          <w:szCs w:val="24"/>
          <w:lang w:val="sr-Cyrl-RS"/>
        </w:rPr>
        <w:t>подстаћи ће истраживања, иновације и конкурентност. Када је реч о изменама Закона о рударству и геолошким истраживањима, ради се о регулативи која се односи на управљање и коришћење стратешког националног ресурса, а то су минералне сировине. Предлог закона прописује да су геолошка истраживања и експлоатација сировина у јавном интересу. Председник је оценио да је веома важно да се настави пракса одржавања јавних слушања у организацији парламентарних одбора.</w:t>
      </w:r>
    </w:p>
    <w:p w:rsidR="005D419E" w:rsidRPr="005D419E" w:rsidRDefault="005D419E" w:rsidP="00FE480A">
      <w:pPr>
        <w:tabs>
          <w:tab w:val="left" w:pos="1418"/>
        </w:tabs>
        <w:spacing w:after="0"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t>Проф. др Зорана Михајловић,</w:t>
      </w:r>
      <w:r w:rsidRPr="005D419E">
        <w:rPr>
          <w:rFonts w:ascii="Times New Roman" w:eastAsia="Calibri" w:hAnsi="Times New Roman" w:cs="Times New Roman"/>
          <w:sz w:val="24"/>
          <w:szCs w:val="24"/>
        </w:rPr>
        <w:t xml:space="preserve"> </w:t>
      </w:r>
      <w:r w:rsidR="00FE480A">
        <w:rPr>
          <w:rFonts w:ascii="Times New Roman" w:eastAsia="Calibri" w:hAnsi="Times New Roman" w:cs="Times New Roman"/>
          <w:sz w:val="24"/>
          <w:szCs w:val="24"/>
          <w:lang w:val="sr-Cyrl-RS"/>
        </w:rPr>
        <w:t>потпредседник</w:t>
      </w:r>
      <w:r w:rsidRPr="005D419E">
        <w:rPr>
          <w:rFonts w:ascii="Times New Roman" w:eastAsia="Calibri" w:hAnsi="Times New Roman" w:cs="Times New Roman"/>
          <w:sz w:val="24"/>
          <w:szCs w:val="24"/>
          <w:lang w:val="sr-Cyrl-RS"/>
        </w:rPr>
        <w:t xml:space="preserve"> Владе и министар рударства и енергетике, истакла је да су закони који су тема јавног слушања усклађени са европским стандардима и да треба да омогуће добар инвестициони амбијент који ће подстаћи раст запослености. Такође, они ће обезбедити и да наша земља, у области енергетике и рударства, иде у корак са тзв. процесом европске енергетске транзиције. Да би се постигао климатски неутралан развој, повољнији инвестициони амбијент у енергетици и рударству и декаборнизација, потребна је енергетска стабилност и енергетска безбедност државе. Да би Србија била енергетски безбедна и сигурна мора се водити рачуна о неколико различитих праваца енергетског развоја. Један од њих је производња и електричне и топлотне енергије из обновљивих извора  енергије. Други правац су рударство и геолошка </w:t>
      </w:r>
      <w:r w:rsidRPr="005D419E">
        <w:rPr>
          <w:rFonts w:ascii="Times New Roman" w:eastAsia="Calibri" w:hAnsi="Times New Roman" w:cs="Times New Roman"/>
          <w:sz w:val="24"/>
          <w:szCs w:val="24"/>
          <w:lang w:val="sr-Cyrl-RS"/>
        </w:rPr>
        <w:lastRenderedPageBreak/>
        <w:t xml:space="preserve">истраживања, који су од огромног значаја и велики потенцијал за будући привредни развој Србије. Трећи правац се тиче повећања енергетске ефикасности, односно рационалне употребе енергије и смањења потрошње енергије по јединици друштвеног производа, која је висока и утиче на конкурентност наше привреде, а утиче и на живот сваког становника наше земље. Србија је први пут направила посебан Закон о обновљивим изворима енергије, јер су обновљиви извори енергије будућност. У наредном периоду и деценијама испред нас полако ће се смањивати производња електричне енергије из фосилних извора, пре свега лигнита, па ће морати да се решава и питање подземне експлоатације угља. Постоји нови инвестициони план о изградњи како великих и средњих хидроелектрана, тако и гасних електрана,  као и веће употребе и изградње соларних електрана, електрана на ветар и електрана на биомасу. План је да са данашњих укупно 5,5% учешћа енергетике, рударства у БДП, у наредних пет година тај заједнички проценат и рударства и енергетике буде између седам и девет процената. То је велики искорак када је реч о области енергетике и рударства. Без обзира каква је била ситуација претходних година у области енергетике и рударства, имајући у виду ове законе, Стратегију развоја енергетике, Национални план за климу и енергетику, који ће бити готов до краја године, Закон о климатским променама који су посланице већ усвојили, као и неке друге законе из области животне средине, отвара се могућност за климатски неутралан развој и лидерство у региону. Ови закони су прошли све расправе и све процедуре, обављени су разговори са домаћим и међународним релевантним институцијама, али и са грађанима Србије.  </w:t>
      </w:r>
    </w:p>
    <w:p w:rsidR="005D419E" w:rsidRPr="005D419E" w:rsidRDefault="005D419E" w:rsidP="00FE480A">
      <w:pPr>
        <w:spacing w:after="0" w:line="240" w:lineRule="auto"/>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rPr>
        <w:tab/>
      </w:r>
      <w:r w:rsidRPr="005D419E">
        <w:rPr>
          <w:rFonts w:ascii="Times New Roman" w:eastAsia="Calibri" w:hAnsi="Times New Roman" w:cs="Times New Roman"/>
          <w:sz w:val="24"/>
          <w:szCs w:val="24"/>
          <w:lang w:val="sr-Cyrl-RS"/>
        </w:rPr>
        <w:t>Јованка Атанацковић, државни секретар у Министарству рударства и енергетике</w:t>
      </w:r>
      <w:r w:rsidRPr="005D419E">
        <w:rPr>
          <w:rFonts w:ascii="Times New Roman" w:eastAsia="Calibri" w:hAnsi="Times New Roman" w:cs="Times New Roman"/>
          <w:sz w:val="24"/>
          <w:szCs w:val="24"/>
        </w:rPr>
        <w:t>,</w:t>
      </w:r>
      <w:r w:rsidRPr="005D419E">
        <w:rPr>
          <w:rFonts w:ascii="Times New Roman" w:eastAsia="Calibri" w:hAnsi="Times New Roman" w:cs="Times New Roman"/>
          <w:sz w:val="24"/>
          <w:szCs w:val="24"/>
          <w:lang w:val="sr-Cyrl-RS"/>
        </w:rPr>
        <w:t xml:space="preserve"> представила </w:t>
      </w:r>
      <w:r w:rsidRPr="005D419E">
        <w:rPr>
          <w:rFonts w:ascii="Times New Roman" w:eastAsia="Calibri" w:hAnsi="Times New Roman" w:cs="Times New Roman"/>
          <w:sz w:val="24"/>
          <w:szCs w:val="24"/>
        </w:rPr>
        <w:t xml:space="preserve">je </w:t>
      </w:r>
      <w:r w:rsidRPr="005D419E">
        <w:rPr>
          <w:rFonts w:ascii="Times New Roman" w:eastAsia="Calibri" w:hAnsi="Times New Roman" w:cs="Times New Roman"/>
          <w:sz w:val="24"/>
          <w:szCs w:val="24"/>
          <w:lang w:val="sr-Cyrl-RS"/>
        </w:rPr>
        <w:t xml:space="preserve">Предлог закона о коришћењу обновљивих извора енергије који треба да омогући да Србија постане потпуно зелена економија, климатски неутрална земља до 2050. године. Оно што захтева процес енергетске транзиције </w:t>
      </w:r>
      <w:r w:rsidRPr="005D419E">
        <w:rPr>
          <w:rFonts w:ascii="Times New Roman" w:eastAsia="Calibri" w:hAnsi="Times New Roman" w:cs="Times New Roman"/>
          <w:sz w:val="24"/>
          <w:szCs w:val="24"/>
        </w:rPr>
        <w:t>je</w:t>
      </w:r>
      <w:r w:rsidRPr="005D419E">
        <w:rPr>
          <w:rFonts w:ascii="Times New Roman" w:eastAsia="Calibri" w:hAnsi="Times New Roman" w:cs="Times New Roman"/>
          <w:sz w:val="24"/>
          <w:szCs w:val="24"/>
          <w:lang w:val="sr-Cyrl-RS"/>
        </w:rPr>
        <w:t xml:space="preserve"> декаборнизација</w:t>
      </w:r>
      <w:r w:rsidRPr="005D419E">
        <w:rPr>
          <w:rFonts w:ascii="Times New Roman" w:eastAsia="Calibri" w:hAnsi="Times New Roman" w:cs="Times New Roman"/>
          <w:sz w:val="24"/>
          <w:szCs w:val="24"/>
        </w:rPr>
        <w:t xml:space="preserve">, </w:t>
      </w:r>
      <w:r w:rsidRPr="005D419E">
        <w:rPr>
          <w:rFonts w:ascii="Times New Roman" w:eastAsia="Calibri" w:hAnsi="Times New Roman" w:cs="Times New Roman"/>
          <w:sz w:val="24"/>
          <w:szCs w:val="24"/>
          <w:lang w:val="sr-Cyrl-RS"/>
        </w:rPr>
        <w:t>смањење и на крају укидање термоелектрана на угаљ. Да би се заменила производња електричне енергије од 4,4 гигавата инсталисане снаге која долази из угља, потребно је да се инсталирају капацитети за производњу осам до десет гигавата енергије из обновљивих извора. Како би технологије заиста постале зелене, да нема загађења и да се удише чист ваздух,  потребан је закон као први корак који ће на флексибилан и отворен начин омогућити постизање ових циљева. Друга фаза је да обновљиви извори енергије буду на тржишту и да се створи  могућност продаје наше енергију по тржишним условима. На тржишну цену додаваће се одређени додатак који се зове фид-ин премија, односно тржишна премија. Фид-ин премије ће приближити  Србију најмодернијим земљама у Европи и омогућити смањење издвајања за државну помоћ. Закон треба да омогући коришћење обновљивих извора енергије и у трећој фази, када ће се енергија из обновљивих извора потпуно равноправно продавати на тржишту, без икаквих подстицаја. Финд-ин тарифа је задржана за мала постројења до 500 киловата, што је у складу са европском Директивом о државној помоћи. Такође, овим законом ће се решавати и проблеми у вези хидроелектрана мањих од 1,2 мегавата инсталисане снаге, на начин да забрањује изградњу свих хидроелектрана у заштићеним подручјима, без обзира на тип и без обзира на снагу. Хидроелектране и мини хидроелектране јесу потребне, али свакако не на начин на који су постојале у последње време.</w:t>
      </w:r>
      <w:r w:rsidRPr="005D419E">
        <w:rPr>
          <w:rFonts w:ascii="Times New Roman" w:eastAsia="Calibri" w:hAnsi="Times New Roman" w:cs="Times New Roman"/>
          <w:sz w:val="24"/>
          <w:szCs w:val="24"/>
        </w:rPr>
        <w:t xml:space="preserve"> </w:t>
      </w:r>
      <w:r w:rsidRPr="005D419E">
        <w:rPr>
          <w:rFonts w:ascii="Times New Roman" w:eastAsia="Calibri" w:hAnsi="Times New Roman" w:cs="Times New Roman"/>
          <w:sz w:val="24"/>
          <w:szCs w:val="24"/>
          <w:lang w:val="sr-Cyrl-RS"/>
        </w:rPr>
        <w:t>Такође, овим законом се уводи институт купац-произвођач што значи да ће грађани моћи да поставе соларне панеле и да добијену енергију користе за сопствену потрошњу. Сав вишак енергије коју буду остварили моћи ће да убаце у систем и да им се за ту вредност умањују рачуни за потрошњу електричне енергије.</w:t>
      </w:r>
      <w:r w:rsidR="00E31A21">
        <w:rPr>
          <w:rFonts w:ascii="Times New Roman" w:eastAsia="Calibri" w:hAnsi="Times New Roman" w:cs="Times New Roman"/>
          <w:sz w:val="24"/>
          <w:szCs w:val="24"/>
          <w:lang w:val="sr-Cyrl-RS"/>
        </w:rPr>
        <w:t xml:space="preserve"> </w:t>
      </w:r>
      <w:r w:rsidRPr="005D419E">
        <w:rPr>
          <w:rFonts w:ascii="Times New Roman" w:eastAsia="Calibri" w:hAnsi="Times New Roman" w:cs="Times New Roman"/>
          <w:sz w:val="24"/>
          <w:szCs w:val="24"/>
          <w:lang w:val="sr-Cyrl-RS"/>
        </w:rPr>
        <w:t xml:space="preserve">То је инвестиција која се може исплатити за осам до десет година.Такође, када </w:t>
      </w:r>
      <w:r w:rsidRPr="005D419E">
        <w:rPr>
          <w:rFonts w:ascii="Times New Roman" w:eastAsia="Calibri" w:hAnsi="Times New Roman" w:cs="Times New Roman"/>
          <w:sz w:val="24"/>
          <w:szCs w:val="24"/>
          <w:lang w:val="sr-Cyrl-RS"/>
        </w:rPr>
        <w:lastRenderedPageBreak/>
        <w:t>би Србија само 10% својих кровова искористила за соларне панеле, могла</w:t>
      </w:r>
      <w:r w:rsidRPr="005D419E">
        <w:rPr>
          <w:rFonts w:ascii="Times New Roman" w:eastAsia="Calibri" w:hAnsi="Times New Roman" w:cs="Times New Roman"/>
          <w:sz w:val="24"/>
          <w:szCs w:val="24"/>
        </w:rPr>
        <w:t xml:space="preserve"> </w:t>
      </w:r>
      <w:r w:rsidRPr="005D419E">
        <w:rPr>
          <w:rFonts w:ascii="Times New Roman" w:eastAsia="Calibri" w:hAnsi="Times New Roman" w:cs="Times New Roman"/>
          <w:sz w:val="24"/>
          <w:szCs w:val="24"/>
          <w:lang w:val="sr-Cyrl-RS"/>
        </w:rPr>
        <w:t xml:space="preserve">би да производе 6 </w:t>
      </w:r>
      <w:r w:rsidRPr="005D419E">
        <w:rPr>
          <w:rFonts w:ascii="Times New Roman" w:eastAsia="Calibri" w:hAnsi="Times New Roman" w:cs="Times New Roman"/>
          <w:sz w:val="24"/>
          <w:szCs w:val="24"/>
        </w:rPr>
        <w:t>GW</w:t>
      </w:r>
      <w:r w:rsidRPr="005D419E">
        <w:rPr>
          <w:rFonts w:ascii="Times New Roman" w:eastAsia="Calibri" w:hAnsi="Times New Roman" w:cs="Times New Roman"/>
          <w:sz w:val="24"/>
          <w:szCs w:val="24"/>
          <w:lang w:val="sr-Cyrl-RS"/>
        </w:rPr>
        <w:t xml:space="preserve"> инсталисане снаге из солара, што представља огроман енергетски потенцијал. Важан део закона се односи на аукције,  односно  могућност да произвођачи електричне енергије из обновљивих извора без </w:t>
      </w:r>
      <w:r w:rsidRPr="005D419E">
        <w:rPr>
          <w:rFonts w:ascii="Times New Roman" w:eastAsia="Calibri" w:hAnsi="Times New Roman" w:cs="Times New Roman"/>
          <w:sz w:val="24"/>
          <w:szCs w:val="24"/>
        </w:rPr>
        <w:t>fid-in</w:t>
      </w:r>
      <w:r w:rsidRPr="005D419E">
        <w:rPr>
          <w:rFonts w:ascii="Times New Roman" w:eastAsia="Calibri" w:hAnsi="Times New Roman" w:cs="Times New Roman"/>
          <w:sz w:val="24"/>
          <w:szCs w:val="24"/>
          <w:lang w:val="sr-Cyrl-RS"/>
        </w:rPr>
        <w:t xml:space="preserve"> премија, без подстицаја, могу да учествују на тржишту. Ово је закон који на најфлексибилнији начин отвара тему енергетске транзиције ка обновљивим изворима енергије.</w:t>
      </w:r>
    </w:p>
    <w:p w:rsidR="005D419E" w:rsidRPr="005D419E" w:rsidRDefault="005D419E" w:rsidP="00E31A21">
      <w:pPr>
        <w:spacing w:after="0" w:line="240" w:lineRule="auto"/>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t>Зоран Лакићевић, државни секретар у Министарству рударства и енергетике, представио је законска решења у Предлогу закона о енергетској ефикасности и рационалној употреби енергије. Овим законом се омогућава суфинансирање, односно финансирање мера енергетске ефикасности за физичка лица, односно за станове и куће у власништву физичких лица. Биће формирана Управа за енергетску ефикасност, која ће преузети послове финансирања и реализацију мера за унапређење санације објеката у власништву физичких лица и установа које имају јавну намену. Почетак рада Управе за енергетску ефикасност се очекује одмах након усвајања закона у Народној скупштини. Имајући у виду да је потрошња електричне енергије у Републици Србији много већа у односу на земље региона, направљен је и конкретан програм за станове и куће у власништву физичких лица, а однос финансирања ће бити 50%:50% од укупне вредности инвестиције. Поред тога, моћи ће да се финансирају и енергетски ефикасни уређаји за домаћинство. Законом је уређена област тзв. еко-дизајна, што значи да ће сви уређаји бити правилно означени у погледу енергетских својстава.  Произвођачи ће бити у обавези да воде рачуна да уређаји буду означени и усклађени са прописима о еко-дизајну. Законом се уводи и могућност, у складу са уредбама ЕУ, енергетске санације зграда државних институција. То значи да ће 28 зграда у којима је смештена државна управа бити у наредном периоду енергетски санирано. Потписан је Уговор о зајму са Европском Централном банком на 40 милиона евра за финансирање санација зграда. Такође, уводе се уговори о тзв. ефикасном коришћењу енергије, којима се даје могућност приватним предузећима да финансирају уређаје енергетске ефикасности у јавним објектима. Због великог броја објеката који се налазе у приватном власништву, а којима је потребна ова врста санације, потребно је обезбедити и додатна средства од међународних финансијских институција. У том смислу покренута је иницијатива са Светском банком и Међународном банком за обнову и развој да се до 2022. године та средства и обезбеде. Када је реч о мерама које се односе на уштеду енергије у преносним системима топлотне енергије, у Министарству рударства и енергетике се раде пројекти који се односе на процес преласка на биомасу. Тренутно се такви пројекти раде у Прибоју, Малом Зворнику и Новом Пазару, а у изради је и нови програм за још шест градова у Србији где ће топлотне мреже бити замењене и реконструисане.Уштеде ће бити заиста велике.</w:t>
      </w:r>
    </w:p>
    <w:p w:rsidR="005D419E" w:rsidRPr="005D419E" w:rsidRDefault="005D419E" w:rsidP="000E6437">
      <w:pPr>
        <w:spacing w:after="0"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t xml:space="preserve">Предлог закона о изменама и допунама Закона о енергетици је представио Зоран Илић, помоћник министра рударства и енергетике. Основни циље извена Закона о енергетици је стварање услова за развој услуга, како би се развијала производња, преносни систем, дистрибутивни систем, транспортни систем енергената, дистрибуција, снабдевање енергијом и енергентима и енергетска безбедност. Појам агрегирања је једна од будућих делатности у енергетици. Правна лица ће моћи да купују вишкове произведене енергије и да снабдевају оне којима је она потребна у датом тренутку. Складиштење енергије је једна од компоненти у укупном циклусу енергетске транзиције, од преласка са термоелектрана на обновљиве изворе. Термоелектране су нешто што у овом тренутку представља главну компоненту када је у питању енергетска безбедност. Транзиција и </w:t>
      </w:r>
      <w:r w:rsidRPr="005D419E">
        <w:rPr>
          <w:rFonts w:ascii="Times New Roman" w:eastAsia="Calibri" w:hAnsi="Times New Roman" w:cs="Times New Roman"/>
          <w:sz w:val="24"/>
          <w:szCs w:val="24"/>
          <w:lang w:val="sr-Cyrl-RS"/>
        </w:rPr>
        <w:lastRenderedPageBreak/>
        <w:t xml:space="preserve">прелазак са фосилних горива, односно енергената које користимо у производњи електричне енергије, на обновљиве изворе, у једном тренутку ће морати да постави испред себе озбиљно питање енергетске безбедности. </w:t>
      </w:r>
      <w:r w:rsidRPr="005D419E">
        <w:rPr>
          <w:rFonts w:ascii="Times New Roman" w:eastAsia="Calibri" w:hAnsi="Times New Roman" w:cs="Times New Roman"/>
          <w:sz w:val="24"/>
          <w:szCs w:val="24"/>
          <w:lang w:val="sr-Cyrl-RS"/>
        </w:rPr>
        <w:tab/>
        <w:t>Када су познате технологије складиштења електричне енергије у питању, у техничком смислу то су, литијумске батерије, односно акумулатори. У околини Лознице постоји налазиште минерала јадарита који се користи за производњу литијума, те би и у Републици Србији требало ту сировину искористити за производе литијумских батерија и акумулатора. Новина која се уводи овим законом је појам „енергетски угроженог купца“, када је у питању снабдевање топлотном енергијом, па ће грађани који нису у могућности да обезбеде плаћање високих рачуна имати право на помоћ. Та опција неће бити могућа када је у питању помоћ, односно подстицај за снабдевање гасом. Све ово ће се значајно одразити и на стратегију развоја производње, али и других компоненти у области енергетике. Такође, на предлог Министарства биће именована организација, односно тело („</w:t>
      </w:r>
      <w:r w:rsidRPr="005D419E">
        <w:rPr>
          <w:rFonts w:ascii="Times New Roman" w:eastAsia="Calibri" w:hAnsi="Times New Roman" w:cs="Times New Roman"/>
          <w:sz w:val="24"/>
          <w:szCs w:val="24"/>
        </w:rPr>
        <w:t>NEMO</w:t>
      </w:r>
      <w:r w:rsidRPr="005D419E">
        <w:rPr>
          <w:rFonts w:ascii="Times New Roman" w:eastAsia="Calibri" w:hAnsi="Times New Roman" w:cs="Times New Roman"/>
          <w:sz w:val="24"/>
          <w:szCs w:val="24"/>
          <w:lang w:val="sr-Cyrl-RS"/>
        </w:rPr>
        <w:t xml:space="preserve">“, </w:t>
      </w:r>
      <w:r w:rsidRPr="005D419E">
        <w:rPr>
          <w:rFonts w:ascii="Times New Roman" w:eastAsia="Calibri" w:hAnsi="Times New Roman" w:cs="Times New Roman"/>
          <w:sz w:val="24"/>
          <w:szCs w:val="24"/>
        </w:rPr>
        <w:t>nominated energy market operator</w:t>
      </w:r>
      <w:r w:rsidRPr="005D419E">
        <w:rPr>
          <w:rFonts w:ascii="Times New Roman" w:eastAsia="Calibri" w:hAnsi="Times New Roman" w:cs="Times New Roman"/>
          <w:sz w:val="24"/>
          <w:szCs w:val="24"/>
          <w:lang w:val="sr-Cyrl-RS"/>
        </w:rPr>
        <w:t>)</w:t>
      </w:r>
      <w:r w:rsidRPr="005D419E">
        <w:rPr>
          <w:rFonts w:ascii="Times New Roman" w:eastAsia="Calibri" w:hAnsi="Times New Roman" w:cs="Times New Roman"/>
          <w:sz w:val="24"/>
          <w:szCs w:val="24"/>
        </w:rPr>
        <w:t xml:space="preserve">, </w:t>
      </w:r>
      <w:r w:rsidRPr="005D419E">
        <w:rPr>
          <w:rFonts w:ascii="Times New Roman" w:eastAsia="Calibri" w:hAnsi="Times New Roman" w:cs="Times New Roman"/>
          <w:sz w:val="24"/>
          <w:szCs w:val="24"/>
          <w:lang w:val="sr-Cyrl-RS"/>
        </w:rPr>
        <w:t xml:space="preserve"> које ће бити овлашћено да обезбеди услове повезивања нашег тржишта са тржиштима у окружењу. Интенција је да се на нашем тржишту створе много бољи, квалитетнији и конкурентнији услови у односу на сва друга околна тржишта.</w:t>
      </w:r>
      <w:r w:rsidRPr="005D419E">
        <w:rPr>
          <w:rFonts w:ascii="Times New Roman" w:eastAsia="Calibri" w:hAnsi="Times New Roman" w:cs="Times New Roman"/>
          <w:sz w:val="24"/>
          <w:szCs w:val="24"/>
          <w:lang w:val="sr-Cyrl-RS"/>
        </w:rPr>
        <w:tab/>
        <w:t xml:space="preserve"> </w:t>
      </w:r>
    </w:p>
    <w:p w:rsidR="005D419E" w:rsidRDefault="005D419E" w:rsidP="000E6437">
      <w:pPr>
        <w:spacing w:after="0"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t>Дејан Милијановић, помоћник министра рударства и енергетике, представио је Предлог закона о изменама и допунама Закона о рударству и геолошким истраживањима, нагласивши да је испред Сектора за рударство и геолошка истраживања један јако изазован период, јер сектор рударства и даље гарантује енергетску безбедност државе. Тренутно се између 70% и 73% електричне енергије добија из сектора рударства. У наредном периоду, који ће бити период огромних инвестиционих пројеката, који ће гарантовати нове видове енергије, сектор рударства ће бити и даље темељ енергетске безбедности државе. Минералне сировине и минерално богатство је богатство свих нас, то је опште и јавно добро. Србија је јако богата земља када су минералне сировине у питању и то се мора на максимално одржив начин искористити, уз најстроже критеријуме, када је у питању заштита животне средине. Потребно је сачувати животни простор и радни амбијент. Тај прогрес у наредном периоду сигурно ће донети огроман бољитак овој држави. Огроман број радних места ће се отворити у сектору рударства и у сектору геолошких истраживања. Такође, очекује се и раст економије. Очекује се, да ће у наредном петогодишњем периоду, учешће рударства и енергетике бити око 9% БДП. Само ће сектор рударства у овом периоду бити око 5% БДП .</w:t>
      </w:r>
      <w:r w:rsidRPr="005D419E">
        <w:rPr>
          <w:rFonts w:ascii="Times New Roman" w:eastAsia="Calibri" w:hAnsi="Times New Roman" w:cs="Times New Roman"/>
          <w:sz w:val="24"/>
          <w:szCs w:val="24"/>
          <w:lang w:val="sr-Cyrl-RS"/>
        </w:rPr>
        <w:tab/>
        <w:t>Садашњи сазив Министарства рударства и енергетике, људски ресурс види као највећи потенцијал и највеће богатство ове државе. Због тога је у овим изменама и дефинисано формирање Инжењерске коморе инжењера, рудара и геолога, који ће се бавити политиком управљања минералним сировинама и геолошким ресурсима. Министарство ће бити надлежно за законитост рада ове коморе, али ће она бити независна у функционисању и обављању својих надлежности. Такође, овим изменама су и Геолошком заводу дата много већа овлашћења него што су била до сада. Још једна битна измена је увођење електронског пословања и у сферу рударства и геолошких истраживања, па ће сви они који подносе било који захтев у сектор рударства и геологије то радити електронским путем. Наравно и електронски потписи ће бити омогућени овом изменом закона. Поред наведеног, уводи се и измена инвестиционог споразума. Инвестициони споразум, као уговор између Републике Србије и инвеститора, који ће се сутра бавити истраживањем и експлоатацијом минералних сировина, обезбеђује да купац сировина, пре свега, буде домаћи купац. Посебно је важно то спровести у Лозници, односно на простору Јадра, где ће се пројекат Јадар јако брзо имплементирати.</w:t>
      </w:r>
      <w:r w:rsidRPr="005D419E">
        <w:rPr>
          <w:rFonts w:ascii="Times New Roman" w:eastAsia="Calibri" w:hAnsi="Times New Roman" w:cs="Times New Roman"/>
          <w:sz w:val="24"/>
          <w:szCs w:val="24"/>
          <w:lang w:val="sr-Cyrl-RS"/>
        </w:rPr>
        <w:tab/>
        <w:t xml:space="preserve"> </w:t>
      </w:r>
      <w:r w:rsidRPr="005D419E">
        <w:rPr>
          <w:rFonts w:ascii="Times New Roman" w:eastAsia="Calibri" w:hAnsi="Times New Roman" w:cs="Times New Roman"/>
          <w:sz w:val="24"/>
          <w:szCs w:val="24"/>
          <w:lang w:val="sr-Cyrl-RS"/>
        </w:rPr>
        <w:lastRenderedPageBreak/>
        <w:t xml:space="preserve">Минимум 12% светске потрошње литијума ће обезбедити овај пројекат. Такође,  до краја ове године сектор рударства ће остварити први велики циљ, а то је отварање рудника бакра и злата „Чукару Пеки“. Велики прогрес у сектору рударства и геологије се очекује у наредном периоду па ће свака наредна година сигурно тражити и нове измене Закона о рударству и геолошким истраживањима, а све због тога да се држи корак са светом, нагласио је на крају Дејан Милијановић, помоћник министра рударства и енергетике. </w:t>
      </w:r>
    </w:p>
    <w:p w:rsidR="000E6437" w:rsidRDefault="000E6437" w:rsidP="000E6437">
      <w:pPr>
        <w:tabs>
          <w:tab w:val="left" w:pos="1418"/>
        </w:tabs>
        <w:spacing w:line="0" w:lineRule="atLeast"/>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Александра Дошлић, представник Министарства за заштиту животне средине, истакла</w:t>
      </w:r>
      <w:r>
        <w:rPr>
          <w:rFonts w:ascii="Times New Roman" w:eastAsia="Calibri" w:hAnsi="Times New Roman" w:cs="Times New Roman"/>
          <w:sz w:val="24"/>
          <w:szCs w:val="24"/>
          <w:lang w:val="sr-Cyrl-RS"/>
        </w:rPr>
        <w:t xml:space="preserve"> је</w:t>
      </w:r>
      <w:r w:rsidRPr="005D419E">
        <w:rPr>
          <w:rFonts w:ascii="Times New Roman" w:eastAsia="Calibri" w:hAnsi="Times New Roman" w:cs="Times New Roman"/>
          <w:sz w:val="24"/>
          <w:szCs w:val="24"/>
          <w:lang w:val="sr-Cyrl-RS"/>
        </w:rPr>
        <w:t xml:space="preserve"> да је јако важно што је сектор енергетике препознао утицај хидро-електрана у заштићеним подручјима и у подручјима еколошке мреже. Скоро је усвојен Закон о климатским променама</w:t>
      </w:r>
      <w:r>
        <w:rPr>
          <w:rFonts w:ascii="Times New Roman" w:eastAsia="Calibri" w:hAnsi="Times New Roman" w:cs="Times New Roman"/>
          <w:sz w:val="24"/>
          <w:szCs w:val="24"/>
          <w:lang w:val="sr-Cyrl-RS"/>
        </w:rPr>
        <w:t>, а тренутно су у припреми и н</w:t>
      </w:r>
      <w:r w:rsidRPr="005D419E">
        <w:rPr>
          <w:rFonts w:ascii="Times New Roman" w:eastAsia="Calibri" w:hAnsi="Times New Roman" w:cs="Times New Roman"/>
          <w:sz w:val="24"/>
          <w:szCs w:val="24"/>
          <w:lang w:val="sr-Cyrl-RS"/>
        </w:rPr>
        <w:t xml:space="preserve">ацрти </w:t>
      </w:r>
      <w:r>
        <w:rPr>
          <w:rFonts w:ascii="Times New Roman" w:eastAsia="Calibri" w:hAnsi="Times New Roman" w:cs="Times New Roman"/>
          <w:sz w:val="24"/>
          <w:szCs w:val="24"/>
          <w:lang w:val="sr-Cyrl-RS"/>
        </w:rPr>
        <w:t>закона о изменама</w:t>
      </w:r>
      <w:r w:rsidRPr="005D419E">
        <w:rPr>
          <w:rFonts w:ascii="Times New Roman" w:eastAsia="Calibri" w:hAnsi="Times New Roman" w:cs="Times New Roman"/>
          <w:sz w:val="24"/>
          <w:szCs w:val="24"/>
          <w:lang w:val="sr-Cyrl-RS"/>
        </w:rPr>
        <w:t xml:space="preserve"> и допуна</w:t>
      </w:r>
      <w:r>
        <w:rPr>
          <w:rFonts w:ascii="Times New Roman" w:eastAsia="Calibri" w:hAnsi="Times New Roman" w:cs="Times New Roman"/>
          <w:sz w:val="24"/>
          <w:szCs w:val="24"/>
          <w:lang w:val="sr-Cyrl-RS"/>
        </w:rPr>
        <w:t>ма</w:t>
      </w:r>
      <w:r w:rsidRPr="005D419E">
        <w:rPr>
          <w:rFonts w:ascii="Times New Roman" w:eastAsia="Calibri" w:hAnsi="Times New Roman" w:cs="Times New Roman"/>
          <w:sz w:val="24"/>
          <w:szCs w:val="24"/>
          <w:lang w:val="sr-Cyrl-RS"/>
        </w:rPr>
        <w:t xml:space="preserve"> Закона о заштити природе, као и Нацрт </w:t>
      </w:r>
      <w:r>
        <w:rPr>
          <w:rFonts w:ascii="Times New Roman" w:eastAsia="Calibri" w:hAnsi="Times New Roman" w:cs="Times New Roman"/>
          <w:sz w:val="24"/>
          <w:szCs w:val="24"/>
          <w:lang w:val="sr-Cyrl-RS"/>
        </w:rPr>
        <w:t>закона о изменама и допунама Закона</w:t>
      </w:r>
      <w:r w:rsidRPr="005D419E">
        <w:rPr>
          <w:rFonts w:ascii="Times New Roman" w:eastAsia="Calibri" w:hAnsi="Times New Roman" w:cs="Times New Roman"/>
          <w:sz w:val="24"/>
          <w:szCs w:val="24"/>
          <w:lang w:val="sr-Cyrl-RS"/>
        </w:rPr>
        <w:t xml:space="preserve"> о стратешкој процени утицаја</w:t>
      </w:r>
      <w:r>
        <w:rPr>
          <w:rFonts w:ascii="Times New Roman" w:eastAsia="Calibri" w:hAnsi="Times New Roman" w:cs="Times New Roman"/>
          <w:sz w:val="24"/>
          <w:szCs w:val="24"/>
          <w:lang w:val="sr-Cyrl-RS"/>
        </w:rPr>
        <w:t>.</w:t>
      </w:r>
      <w:r w:rsidRPr="005D419E">
        <w:rPr>
          <w:rFonts w:ascii="Times New Roman" w:eastAsia="Calibri" w:hAnsi="Times New Roman" w:cs="Times New Roman"/>
          <w:sz w:val="24"/>
          <w:szCs w:val="24"/>
          <w:lang w:val="sr-Cyrl-RS"/>
        </w:rPr>
        <w:t xml:space="preserve"> Препознавања енергетике и важности животне средине у </w:t>
      </w:r>
      <w:r>
        <w:rPr>
          <w:rFonts w:ascii="Times New Roman" w:eastAsia="Calibri" w:hAnsi="Times New Roman" w:cs="Times New Roman"/>
          <w:sz w:val="24"/>
          <w:szCs w:val="24"/>
          <w:lang w:val="sr-Cyrl-RS"/>
        </w:rPr>
        <w:t>„енергетским“</w:t>
      </w:r>
      <w:r w:rsidRPr="005D419E">
        <w:rPr>
          <w:rFonts w:ascii="Times New Roman" w:eastAsia="Calibri" w:hAnsi="Times New Roman" w:cs="Times New Roman"/>
          <w:sz w:val="24"/>
          <w:szCs w:val="24"/>
          <w:lang w:val="sr-Cyrl-RS"/>
        </w:rPr>
        <w:t xml:space="preserve"> законима треба да представља пример и за остале секторе, односно за много бољу сарадњу и укључивање свих сек</w:t>
      </w:r>
      <w:r>
        <w:rPr>
          <w:rFonts w:ascii="Times New Roman" w:eastAsia="Calibri" w:hAnsi="Times New Roman" w:cs="Times New Roman"/>
          <w:sz w:val="24"/>
          <w:szCs w:val="24"/>
          <w:lang w:val="sr-Cyrl-RS"/>
        </w:rPr>
        <w:t>тора у заштиту животне средине.</w:t>
      </w:r>
    </w:p>
    <w:p w:rsidR="005D419E" w:rsidRPr="005D419E" w:rsidRDefault="005D419E" w:rsidP="00FE480A">
      <w:pPr>
        <w:tabs>
          <w:tab w:val="left" w:pos="1418"/>
        </w:tabs>
        <w:spacing w:after="0"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t xml:space="preserve">Мишљења о предлозима нових законских решења  изнели су независни експерти и представнци организација цивилног друштва. </w:t>
      </w:r>
    </w:p>
    <w:p w:rsidR="005D419E" w:rsidRPr="005D419E" w:rsidRDefault="005D419E" w:rsidP="00FE480A">
      <w:pPr>
        <w:tabs>
          <w:tab w:val="left" w:pos="1418"/>
        </w:tabs>
        <w:spacing w:after="0" w:line="0" w:lineRule="atLeast"/>
        <w:ind w:firstLine="720"/>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t xml:space="preserve">Милош Кузман, члан Националног КОНВЕНТа за сарадњу са ЕУ, из Удружења за право енергетике, истакао је да ће доношењем ових закона наша земља наставити да се налази на мапи оних земаља које константно унапређују своје енергетско законодавство на системски начин. Када је реч о Предлогу закона о изменама и допунама Закона о енергетици, значајна је новина складиштење електричне енергије и услуга пуњења акумулатора за електричних возила. Потребно је да Влада посебним актом дефинише изградњу енергетских објеката, укључујући линијске енергетске објекте, као што су нафтоводи, гасоводи, продуктоводи, електроенергетски водови и објекти у њиховој функцији и прикључке на енергетске објекте, као пројекте од посебног значаја за Републику Србију. Када је реч о Предлогу Закона о коришћењу обновљивих извора уводи се дуго очекивани прелазак са </w:t>
      </w:r>
      <w:r w:rsidRPr="005D419E">
        <w:rPr>
          <w:rFonts w:ascii="Times New Roman" w:eastAsia="Calibri" w:hAnsi="Times New Roman" w:cs="Times New Roman"/>
          <w:sz w:val="24"/>
          <w:szCs w:val="24"/>
        </w:rPr>
        <w:t>fid-in</w:t>
      </w:r>
      <w:r w:rsidRPr="005D419E">
        <w:rPr>
          <w:rFonts w:ascii="Times New Roman" w:eastAsia="Calibri" w:hAnsi="Times New Roman" w:cs="Times New Roman"/>
          <w:sz w:val="24"/>
          <w:szCs w:val="24"/>
          <w:lang w:val="sr-Cyrl-RS"/>
        </w:rPr>
        <w:t xml:space="preserve"> тарифа на тржишне премије, што је од великог значаја. Тржишне премије могу бити фиксне, променљиве и могу бити засниване на </w:t>
      </w:r>
      <w:r w:rsidRPr="005D419E">
        <w:rPr>
          <w:rFonts w:ascii="Times New Roman" w:eastAsia="Calibri" w:hAnsi="Times New Roman" w:cs="Times New Roman"/>
          <w:sz w:val="24"/>
          <w:szCs w:val="24"/>
        </w:rPr>
        <w:t>CFD</w:t>
      </w:r>
      <w:r w:rsidRPr="005D419E">
        <w:rPr>
          <w:rFonts w:ascii="Times New Roman" w:eastAsia="Calibri" w:hAnsi="Times New Roman" w:cs="Times New Roman"/>
          <w:sz w:val="24"/>
          <w:szCs w:val="24"/>
          <w:lang w:val="sr-Cyrl-RS"/>
        </w:rPr>
        <w:t xml:space="preserve">, а то је </w:t>
      </w:r>
      <w:r w:rsidRPr="005D419E">
        <w:rPr>
          <w:rFonts w:ascii="Times New Roman" w:eastAsia="Calibri" w:hAnsi="Times New Roman" w:cs="Times New Roman"/>
          <w:sz w:val="24"/>
          <w:szCs w:val="24"/>
        </w:rPr>
        <w:t>contract for differences</w:t>
      </w:r>
      <w:r w:rsidRPr="005D419E">
        <w:rPr>
          <w:rFonts w:ascii="Times New Roman" w:eastAsia="Calibri" w:hAnsi="Times New Roman" w:cs="Times New Roman"/>
          <w:sz w:val="24"/>
          <w:szCs w:val="24"/>
          <w:lang w:val="sr-Cyrl-RS"/>
        </w:rPr>
        <w:t xml:space="preserve">, односно уговорне разлике компоненти. Овлашћена уговорна страна за плаћање тржишних премија биће гарантовани снабдевач са могућношћу да Влада може одредити и други ентитет који ће испунити ову улогу. Поред тржишних премија и </w:t>
      </w:r>
      <w:r w:rsidRPr="005D419E">
        <w:rPr>
          <w:rFonts w:ascii="Times New Roman" w:eastAsia="Calibri" w:hAnsi="Times New Roman" w:cs="Times New Roman"/>
          <w:sz w:val="24"/>
          <w:szCs w:val="24"/>
        </w:rPr>
        <w:t>fid-in</w:t>
      </w:r>
      <w:r w:rsidRPr="005D419E">
        <w:rPr>
          <w:rFonts w:ascii="Times New Roman" w:eastAsia="Calibri" w:hAnsi="Times New Roman" w:cs="Times New Roman"/>
          <w:sz w:val="24"/>
          <w:szCs w:val="24"/>
          <w:lang w:val="sr-Cyrl-RS"/>
        </w:rPr>
        <w:t xml:space="preserve"> тарифа, произвођачи енергије из обновљивих извора ће и даље имати подстицаје у виду преузимања балансне одговорности која је постојала ранијим законом од стране гарантованог снабдевача, и то ће бити до успостављања </w:t>
      </w:r>
      <w:r w:rsidRPr="005D419E">
        <w:rPr>
          <w:rFonts w:ascii="Times New Roman" w:eastAsia="Calibri" w:hAnsi="Times New Roman" w:cs="Times New Roman"/>
          <w:sz w:val="24"/>
          <w:szCs w:val="24"/>
        </w:rPr>
        <w:t>intraday</w:t>
      </w:r>
      <w:r w:rsidRPr="005D419E">
        <w:rPr>
          <w:rFonts w:ascii="Times New Roman" w:eastAsia="Calibri" w:hAnsi="Times New Roman" w:cs="Times New Roman"/>
          <w:sz w:val="24"/>
          <w:szCs w:val="24"/>
          <w:lang w:val="sr-Cyrl-RS"/>
        </w:rPr>
        <w:t xml:space="preserve"> тржишта електричне енергије у Србији. Такође, овај закон је посветио један битан део области развоја прописа транспорта електричне енергије и уопште обновљивих извора енергије, па тако предвиђа да, као обновљиви извор енергије у сектору преноса буде уведен пренос електричне енергије произведене из обновљивих извора. Када је реч о Предлогу закона о изменама и допунама Закона о рударству и геолошким истраживањима веома је важно увођење е-Управе што ће довести до поједностављивања постојећих законских процедура. Овај закон је био усклађен и раније са прописима ЕУ, у одређеној мери  он следи и даље тај пут. Предлог Закона о енергетској ефикасности и рационалној употреби енергије уводи новине, и имплементира правила енергетске ефикасности, елементе енергетске ефикасности и енергетске перформансе зграда, енергетско обележавање и еко-дизајн, на начин како је то регулисано енергетским пакетом Европске уније. Овим законом се поставља правни оквир за финансијске и нефинансијске подстицаје за енергетску </w:t>
      </w:r>
      <w:r w:rsidRPr="005D419E">
        <w:rPr>
          <w:rFonts w:ascii="Times New Roman" w:eastAsia="Calibri" w:hAnsi="Times New Roman" w:cs="Times New Roman"/>
          <w:sz w:val="24"/>
          <w:szCs w:val="24"/>
          <w:lang w:val="sr-Cyrl-RS"/>
        </w:rPr>
        <w:lastRenderedPageBreak/>
        <w:t xml:space="preserve">ефикасност, промовише начин смањења енергетског сиромаштва и омогућава се решењима у законском предлогу да различите државне установе и невладине организације буду укључене у процес његовог смањења. </w:t>
      </w:r>
    </w:p>
    <w:p w:rsidR="005D419E" w:rsidRDefault="005D419E" w:rsidP="005D419E">
      <w:pPr>
        <w:spacing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t>Александар Мацура, експерт из РЕС Фондације, нагласио је да је борба против енергетског сиромаштва веома важан фактор који треба да омогући да сви грађани Републике Србије уживају у користима енергетске транзиције и да превазиђу проблеме са којима се данас суочавају. Јако је важно да је појам енергетског сиромаштва уврштен у овај закон. Критеријуми који ће одређивати  енергетско сиромаштво јесу ниски приходи, ниска енергетска ефикасност и велики удео прихода које домаћинство издваја на прибављање енергетских услуга.</w:t>
      </w:r>
      <w:r w:rsidRPr="005D419E">
        <w:rPr>
          <w:rFonts w:ascii="Times New Roman" w:eastAsia="Calibri" w:hAnsi="Times New Roman" w:cs="Times New Roman"/>
          <w:sz w:val="24"/>
          <w:szCs w:val="24"/>
          <w:lang w:val="sr-Cyrl-RS"/>
        </w:rPr>
        <w:tab/>
        <w:t xml:space="preserve"> Један од послова Управе за енергетску ефикасност је и осмишљавање мера за борбу против енергетског сиромаштва,  што је веома важно. РЕС фондација је направила публикацију о енергетском сиромаштву у Србији и она је доступна на веб сајту. Позвао је све заинтересоване да заједно унапређују публикацију, да је „пуне“ новим сазнањима, како би, за неколико година, та публикација показала шта је све учињено када је реч о смањењу енергетског сиромаштва. </w:t>
      </w:r>
    </w:p>
    <w:p w:rsidR="000E6437" w:rsidRDefault="00FE480A" w:rsidP="00FE480A">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E6437">
        <w:rPr>
          <w:rFonts w:ascii="Times New Roman"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0E6437" w:rsidRDefault="00E84E61" w:rsidP="00E84E61">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да ли свако ко је заинтересован као физичко лице може да буде произвођач електричне енергије и да ли ће та енергија моћи да буде укључена у енергетски систем, односно да ли ће бити ограничења везаних за пријем у енергетски систем</w:t>
      </w:r>
      <w:r>
        <w:rPr>
          <w:rFonts w:ascii="Times New Roman" w:eastAsia="Calibri" w:hAnsi="Times New Roman" w:cs="Times New Roman"/>
          <w:sz w:val="24"/>
          <w:szCs w:val="24"/>
          <w:lang w:val="sr-Cyrl-RS"/>
        </w:rPr>
        <w:t>;</w:t>
      </w:r>
    </w:p>
    <w:p w:rsidR="00E84E61" w:rsidRDefault="00E84E61" w:rsidP="00E84E61">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по којим ће критеријумима средства која ће бити опредељена за спровођење мера енергетске ефикасности</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бити исплаћивана</w:t>
      </w:r>
      <w:r>
        <w:rPr>
          <w:rFonts w:ascii="Times New Roman" w:eastAsia="Calibri" w:hAnsi="Times New Roman" w:cs="Times New Roman"/>
          <w:sz w:val="24"/>
          <w:szCs w:val="24"/>
          <w:lang w:val="sr-Cyrl-RS"/>
        </w:rPr>
        <w:t>;</w:t>
      </w:r>
    </w:p>
    <w:p w:rsidR="001E48C3" w:rsidRDefault="001E48C3" w:rsidP="00E84E61">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када је у питању замена котлова за грејање и потребне дозволе и сагласности</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да ли се приликом израде закона водило рачуна да су власници школа и болница министарства, </w:t>
      </w:r>
      <w:r>
        <w:rPr>
          <w:rFonts w:ascii="Times New Roman" w:eastAsia="Calibri" w:hAnsi="Times New Roman" w:cs="Times New Roman"/>
          <w:sz w:val="24"/>
          <w:szCs w:val="24"/>
          <w:lang w:val="sr-Cyrl-RS"/>
        </w:rPr>
        <w:t>а да</w:t>
      </w:r>
      <w:r>
        <w:rPr>
          <w:rFonts w:ascii="Times New Roman" w:eastAsia="Calibri" w:hAnsi="Times New Roman" w:cs="Times New Roman"/>
          <w:sz w:val="24"/>
          <w:szCs w:val="24"/>
          <w:lang w:val="sr-Cyrl-RS"/>
        </w:rPr>
        <w:t xml:space="preserve"> постоји </w:t>
      </w:r>
      <w:r>
        <w:rPr>
          <w:rFonts w:ascii="Times New Roman" w:eastAsia="Calibri" w:hAnsi="Times New Roman" w:cs="Times New Roman"/>
          <w:sz w:val="24"/>
          <w:szCs w:val="24"/>
          <w:lang w:val="sr-Cyrl-RS"/>
        </w:rPr>
        <w:t xml:space="preserve">и интерес приватних инвеститора; </w:t>
      </w:r>
    </w:p>
    <w:p w:rsidR="001E48C3" w:rsidRDefault="001E48C3" w:rsidP="001E48C3">
      <w:pPr>
        <w:tabs>
          <w:tab w:val="left" w:pos="1418"/>
        </w:tabs>
        <w:spacing w:after="0" w:line="0" w:lineRule="atLeast"/>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Да ли ће из Фонда</w:t>
      </w:r>
      <w:r>
        <w:rPr>
          <w:rFonts w:ascii="Times New Roman" w:eastAsia="Calibri" w:hAnsi="Times New Roman" w:cs="Times New Roman"/>
          <w:sz w:val="24"/>
          <w:szCs w:val="24"/>
          <w:lang w:val="sr-Cyrl-RS"/>
        </w:rPr>
        <w:t xml:space="preserve"> за енергетску ефикасност</w:t>
      </w:r>
      <w:r>
        <w:rPr>
          <w:rFonts w:ascii="Times New Roman" w:eastAsia="Calibri" w:hAnsi="Times New Roman" w:cs="Times New Roman"/>
          <w:sz w:val="24"/>
          <w:szCs w:val="24"/>
          <w:lang w:val="sr-Cyrl-RS"/>
        </w:rPr>
        <w:t xml:space="preserve"> моћи да се финансира и покривање кровова, замена столарије и </w:t>
      </w:r>
      <w:r>
        <w:rPr>
          <w:rFonts w:ascii="Times New Roman" w:eastAsia="Calibri" w:hAnsi="Times New Roman" w:cs="Times New Roman"/>
          <w:sz w:val="24"/>
          <w:szCs w:val="24"/>
          <w:lang w:val="sr-Cyrl-RS"/>
        </w:rPr>
        <w:t xml:space="preserve">уградња </w:t>
      </w:r>
      <w:r>
        <w:rPr>
          <w:rFonts w:ascii="Times New Roman" w:eastAsia="Calibri" w:hAnsi="Times New Roman" w:cs="Times New Roman"/>
          <w:sz w:val="24"/>
          <w:szCs w:val="24"/>
          <w:lang w:val="sr-Cyrl-RS"/>
        </w:rPr>
        <w:t>изолационих материјала.</w:t>
      </w:r>
    </w:p>
    <w:p w:rsidR="005D419E" w:rsidRPr="005D419E" w:rsidRDefault="005D419E" w:rsidP="005D419E">
      <w:pPr>
        <w:spacing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r>
      <w:r w:rsidR="00FE480A">
        <w:rPr>
          <w:rFonts w:ascii="Times New Roman" w:eastAsia="Calibri" w:hAnsi="Times New Roman" w:cs="Times New Roman"/>
          <w:sz w:val="24"/>
          <w:szCs w:val="24"/>
          <w:lang w:val="sr-Cyrl-RS"/>
        </w:rPr>
        <w:t>Истакнуто је</w:t>
      </w:r>
      <w:r w:rsidRPr="005D419E">
        <w:rPr>
          <w:rFonts w:ascii="Times New Roman" w:eastAsia="Calibri" w:hAnsi="Times New Roman" w:cs="Times New Roman"/>
          <w:sz w:val="24"/>
          <w:szCs w:val="24"/>
          <w:lang w:val="sr-Cyrl-RS"/>
        </w:rPr>
        <w:t xml:space="preserve"> да је тема комплексна и да ће на путу енергетске транзиције бити много изазова. Србија је последњним Законом о енергетици из 2015. године усвојила Трећи енергетски пакет прописа. Законима који су данас на дневном реду покреће се усвајање Четвртог, тзв. Зеленог пакета прописа, што је последица договора између Енергетске заједнице и ЕУ. За почетак неопходно је да се уведу високи еколошки стандарди када је у питању рударство и експлоатација угља.  Такође, потребно је да се уведу обновљиви извори енергије тако што ће држава дати подршку у износу од 50%, а другу половину грађани</w:t>
      </w:r>
      <w:r w:rsidR="00FE480A">
        <w:rPr>
          <w:rFonts w:ascii="Times New Roman" w:eastAsia="Calibri" w:hAnsi="Times New Roman" w:cs="Times New Roman"/>
          <w:sz w:val="24"/>
          <w:szCs w:val="24"/>
          <w:lang w:val="sr-Cyrl-RS"/>
        </w:rPr>
        <w:t>,</w:t>
      </w:r>
      <w:r w:rsidRPr="005D419E">
        <w:rPr>
          <w:rFonts w:ascii="Times New Roman" w:eastAsia="Calibri" w:hAnsi="Times New Roman" w:cs="Times New Roman"/>
          <w:sz w:val="24"/>
          <w:szCs w:val="24"/>
          <w:lang w:val="sr-Cyrl-RS"/>
        </w:rPr>
        <w:t xml:space="preserve"> који би требало да буду економски стабилни и кредитно способни. Увођење енергетске ефикасности ће покренути привреду и </w:t>
      </w:r>
      <w:r w:rsidR="00FE480A">
        <w:rPr>
          <w:rFonts w:ascii="Times New Roman" w:eastAsia="Calibri" w:hAnsi="Times New Roman" w:cs="Times New Roman"/>
          <w:sz w:val="24"/>
          <w:szCs w:val="24"/>
          <w:lang w:val="sr-Cyrl-RS"/>
        </w:rPr>
        <w:t>с</w:t>
      </w:r>
      <w:r w:rsidRPr="005D419E">
        <w:rPr>
          <w:rFonts w:ascii="Times New Roman" w:eastAsia="Calibri" w:hAnsi="Times New Roman" w:cs="Times New Roman"/>
          <w:sz w:val="24"/>
          <w:szCs w:val="24"/>
          <w:lang w:val="sr-Cyrl-RS"/>
        </w:rPr>
        <w:t>тварити могућност за стране инвестиције. Такође, јако је важно подизати свест о значају свега наведеног, јер овако конципирани закони, са високим стандардима, које пројектује и презентује и ЕУ, потпуно ће променити начин функционисања не само наше привреде, него и свих европских држава. Када је реч о Закону о обновљивим изворима енергије потребно је организовати још једно јавно слушања где ће се отворити тема о финансијским и економским ефектима спровођења овог закона. Што се тиче Закона о рударству</w:t>
      </w:r>
      <w:r w:rsidR="00FE480A">
        <w:rPr>
          <w:rFonts w:ascii="Times New Roman" w:eastAsia="Calibri" w:hAnsi="Times New Roman" w:cs="Times New Roman"/>
          <w:sz w:val="24"/>
          <w:szCs w:val="24"/>
          <w:lang w:val="sr-Cyrl-RS"/>
        </w:rPr>
        <w:t xml:space="preserve"> и геолошким истраживањима, </w:t>
      </w:r>
      <w:r w:rsidRPr="005D419E">
        <w:rPr>
          <w:rFonts w:ascii="Times New Roman" w:eastAsia="Calibri" w:hAnsi="Times New Roman" w:cs="Times New Roman"/>
          <w:sz w:val="24"/>
          <w:szCs w:val="24"/>
          <w:lang w:val="sr-Cyrl-RS"/>
        </w:rPr>
        <w:t xml:space="preserve"> потребно је амандмански прецизирати одређене термине који су на енглеском језику, а не подразумевају потпуно исто значење које је код нас у употреби. С обзиром да ЕУ иде ка потпуном укидању производње угља, односно лигнита, јако је важно да се постижу високи еколошки стандарди, који ће омогућити да се продужи </w:t>
      </w:r>
      <w:r w:rsidRPr="005D419E">
        <w:rPr>
          <w:rFonts w:ascii="Times New Roman" w:eastAsia="Calibri" w:hAnsi="Times New Roman" w:cs="Times New Roman"/>
          <w:sz w:val="24"/>
          <w:szCs w:val="24"/>
          <w:lang w:val="sr-Cyrl-RS"/>
        </w:rPr>
        <w:lastRenderedPageBreak/>
        <w:t>експлоатација угља, што ће очувати енергетску безбедност и енергетску независност Србије. Наша држава треба да нађе адекватан енергетски микс и да сваки корак који прави буде тачно планиран и економски и финансијски дефинисан, јер је то у интересу свих грађана. Усвајањем сета закона из области енергетике, наша држава је показала колико је одговорна према овом сектору, имајући у виду чињеницу да се у ЕУ воде преговори када је у питању Косово и Метохија и да предлози директива увек са собом носе могућност да се Србији укине право да се изјасни по одређеним питањима везаним за ову тему.</w:t>
      </w:r>
    </w:p>
    <w:p w:rsidR="005D419E" w:rsidRPr="005D419E" w:rsidRDefault="005D419E" w:rsidP="00E84E61">
      <w:pPr>
        <w:spacing w:after="0"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r>
      <w:r w:rsidR="000E6437">
        <w:rPr>
          <w:rFonts w:ascii="Times New Roman" w:hAnsi="Times New Roman" w:cs="Times New Roman"/>
          <w:sz w:val="24"/>
          <w:szCs w:val="24"/>
          <w:lang w:val="sr-Cyrl-RS"/>
        </w:rPr>
        <w:t>У дискусији је и</w:t>
      </w:r>
      <w:r w:rsidR="000E6437" w:rsidRPr="001B05AE">
        <w:rPr>
          <w:rFonts w:ascii="Times New Roman" w:hAnsi="Times New Roman" w:cs="Times New Roman"/>
          <w:sz w:val="24"/>
          <w:szCs w:val="24"/>
          <w:lang w:val="sr-Cyrl-RS"/>
        </w:rPr>
        <w:t>стакнуто да</w:t>
      </w:r>
      <w:r w:rsidR="000E6437">
        <w:rPr>
          <w:rFonts w:ascii="Times New Roman" w:hAnsi="Times New Roman" w:cs="Times New Roman"/>
          <w:sz w:val="24"/>
          <w:szCs w:val="24"/>
          <w:lang w:val="sr-Cyrl-RS"/>
        </w:rPr>
        <w:t xml:space="preserve"> је с</w:t>
      </w:r>
      <w:r w:rsidRPr="005D419E">
        <w:rPr>
          <w:rFonts w:ascii="Times New Roman" w:eastAsia="Calibri" w:hAnsi="Times New Roman" w:cs="Times New Roman"/>
          <w:sz w:val="24"/>
          <w:szCs w:val="24"/>
          <w:lang w:val="sr-Cyrl-RS"/>
        </w:rPr>
        <w:t>оларна енергија је специфична по томе што има две техничке предности. Прва је у томе што се производи у току дана када и јесте највећа потрошња у енергетском систему, а друга велика предност јесте могућност децентрализације производње на месту потрошње. Зато је важно, као што је то случај и у другим земљама ЕУ, да соларна енергија има много значајније место у производном капацитету из обновљивих извора енергије и у Србији. Такође, јако је битно да термин купац-произвођач буде адекватно дефинисан и да сваки привредни субјект има право да постане купац-произвођач и да обавезе снабдевача буду и према привредним субјектима за нето мерење. То је заправо технички најбитнија ставка овог закона која ће, уколико препознаје индустрију и привреду као купце-произвођаче и омогући им тзв. нето мерење, тј. компензацију произведеног киловат часа са потрошеним киловат часом, имати врло квалитетну практичну примену, закључио је на крају излагања Владимир Поповић.</w:t>
      </w:r>
    </w:p>
    <w:p w:rsidR="005D419E" w:rsidRPr="005D419E" w:rsidRDefault="005D419E" w:rsidP="00E84E61">
      <w:pPr>
        <w:spacing w:after="0"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r>
      <w:r w:rsidR="00E84E61">
        <w:rPr>
          <w:rFonts w:ascii="Times New Roman" w:eastAsia="Calibri" w:hAnsi="Times New Roman" w:cs="Times New Roman"/>
          <w:sz w:val="24"/>
          <w:szCs w:val="24"/>
          <w:lang w:val="sr-Cyrl-RS"/>
        </w:rPr>
        <w:t>Изнето је мишљење да је</w:t>
      </w:r>
      <w:r w:rsidRPr="005D419E">
        <w:rPr>
          <w:rFonts w:ascii="Times New Roman" w:eastAsia="Calibri" w:hAnsi="Times New Roman" w:cs="Times New Roman"/>
          <w:sz w:val="24"/>
          <w:szCs w:val="24"/>
          <w:lang w:val="sr-Cyrl-RS"/>
        </w:rPr>
        <w:t xml:space="preserve"> Србији потребан Национални план за климу и енергију на чију израду нас подсећа и Извештај Владимира Билчека, тачка 82., који ће бити усвојен до краја године. Такође, потребно је да неколико стотина хиљада грађана Србије постави соларне панеле на свој кров, а да на сајту е-Управе постоји апликација којом се бира локација, оријентација, инсталатер панела и максимално поједностављује процедура.Такође, потребан је и регистар свих малих инсталација уз одговарајући катастар и све потребне студије које би показале да је то са техничке стране могуће. Све </w:t>
      </w:r>
      <w:r w:rsidR="00E84E61">
        <w:rPr>
          <w:rFonts w:ascii="Times New Roman" w:eastAsia="Calibri" w:hAnsi="Times New Roman" w:cs="Times New Roman"/>
          <w:sz w:val="24"/>
          <w:szCs w:val="24"/>
          <w:lang w:val="sr-Cyrl-RS"/>
        </w:rPr>
        <w:t>заједно</w:t>
      </w:r>
      <w:r w:rsidRPr="005D419E">
        <w:rPr>
          <w:rFonts w:ascii="Times New Roman" w:eastAsia="Calibri" w:hAnsi="Times New Roman" w:cs="Times New Roman"/>
          <w:sz w:val="24"/>
          <w:szCs w:val="24"/>
          <w:lang w:val="sr-Cyrl-RS"/>
        </w:rPr>
        <w:t xml:space="preserve"> би довело до тога да цена електричне енергије буде одраз стварних трошкова производње. Фабрика соларних панела нове генерације у Републици Србији треба да постане реалност.</w:t>
      </w:r>
    </w:p>
    <w:p w:rsidR="005D419E" w:rsidRPr="005D419E" w:rsidRDefault="005D419E" w:rsidP="00E84E61">
      <w:pPr>
        <w:spacing w:after="0"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r>
      <w:r w:rsidR="00E84E61">
        <w:rPr>
          <w:rFonts w:ascii="Times New Roman" w:eastAsia="Calibri" w:hAnsi="Times New Roman" w:cs="Times New Roman"/>
          <w:sz w:val="24"/>
          <w:szCs w:val="24"/>
          <w:lang w:val="sr-Cyrl-RS"/>
        </w:rPr>
        <w:t>Изражено је</w:t>
      </w:r>
      <w:r w:rsidRPr="005D419E">
        <w:rPr>
          <w:rFonts w:ascii="Times New Roman" w:eastAsia="Calibri" w:hAnsi="Times New Roman" w:cs="Times New Roman"/>
          <w:sz w:val="24"/>
          <w:szCs w:val="24"/>
          <w:lang w:val="sr-Cyrl-RS"/>
        </w:rPr>
        <w:t xml:space="preserve"> задовољство што су грађани Републике Србије активно укључени у проблематику зелене енергије. На основу статистичких података се види да у Србији постоји  600 квадратних километара кровова. То је доказ колико се студиозно пришло анализи када је у питању израда ових законских решења. Ови закони ће омогућити да заинтересоване стране направе сопствене мале, соларне електране, а на тај начин ће бити укључени у тржишну утакмицу и бити мотивисани да своје идеје реализују у стварности. Све то ће довести до 160 хиљада радних места у овом сектору енергетике, што је заиста за сваку похвалу. Важно је и напоменути да је дотакнута и социјална компонента, што ће за последицу изнедрити  целокупни регистар домаћинстава и грађана којима је потребна помоћ када је у питању енергетика.</w:t>
      </w:r>
      <w:r w:rsidRPr="005D419E">
        <w:rPr>
          <w:rFonts w:ascii="Times New Roman" w:eastAsia="Calibri" w:hAnsi="Times New Roman" w:cs="Times New Roman"/>
          <w:sz w:val="24"/>
          <w:szCs w:val="24"/>
          <w:lang w:val="sr-Cyrl-RS"/>
        </w:rPr>
        <w:tab/>
      </w:r>
    </w:p>
    <w:p w:rsidR="005D419E" w:rsidRPr="005D419E" w:rsidRDefault="005D419E" w:rsidP="00E84E61">
      <w:pPr>
        <w:spacing w:after="0" w:line="0" w:lineRule="atLeast"/>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r>
      <w:r w:rsidR="00E84E61">
        <w:rPr>
          <w:rFonts w:ascii="Times New Roman" w:eastAsia="Calibri" w:hAnsi="Times New Roman" w:cs="Times New Roman"/>
          <w:sz w:val="24"/>
          <w:szCs w:val="24"/>
          <w:lang w:val="sr-Cyrl-RS"/>
        </w:rPr>
        <w:t>Истакнут</w:t>
      </w:r>
      <w:r w:rsidRPr="005D419E">
        <w:rPr>
          <w:rFonts w:ascii="Times New Roman" w:eastAsia="Calibri" w:hAnsi="Times New Roman" w:cs="Times New Roman"/>
          <w:sz w:val="24"/>
          <w:szCs w:val="24"/>
          <w:lang w:val="sr-Cyrl-RS"/>
        </w:rPr>
        <w:t xml:space="preserve"> је значај геотермалне енергије с обзиром да наша држава има око 360 термалних и термо-минералних извора са просечном температуром између 14 и 90 степени целзијуса, што је веома значајан ресурсни потенцијал за будућу производњу енергије из обновљивих извора. С обзиром на податак да се једна четвртина произведене енергије губи неправилним коришћењем, а то се практично може поредити са производњом енергије из једне термоелектране, онда је веома важно питање спровођења активности на подизању енергетске свести код становништва. Упућен је и апел </w:t>
      </w:r>
      <w:r w:rsidRPr="005D419E">
        <w:rPr>
          <w:rFonts w:ascii="Times New Roman" w:eastAsia="Calibri" w:hAnsi="Times New Roman" w:cs="Times New Roman"/>
          <w:sz w:val="24"/>
          <w:szCs w:val="24"/>
          <w:lang w:val="sr-Cyrl-RS"/>
        </w:rPr>
        <w:lastRenderedPageBreak/>
        <w:t xml:space="preserve">представницима Министарства и надлежним институцијама да се на нивоу локалних самоуправа ради на подизању свести становништва о енергетској ефикасности и значају рационалне потрошње и коришћења електричне енергије. </w:t>
      </w:r>
    </w:p>
    <w:p w:rsidR="005D419E" w:rsidRDefault="005D419E" w:rsidP="001E48C3">
      <w:pPr>
        <w:tabs>
          <w:tab w:val="left" w:pos="1418"/>
        </w:tabs>
        <w:spacing w:after="0" w:line="240" w:lineRule="auto"/>
        <w:jc w:val="both"/>
        <w:rPr>
          <w:rFonts w:ascii="Times New Roman" w:eastAsia="Calibri" w:hAnsi="Times New Roman" w:cs="Times New Roman"/>
          <w:sz w:val="24"/>
          <w:szCs w:val="24"/>
          <w:lang w:val="sr-Cyrl-RS"/>
        </w:rPr>
      </w:pPr>
      <w:r w:rsidRPr="005D419E">
        <w:rPr>
          <w:rFonts w:ascii="Times New Roman" w:eastAsia="Calibri" w:hAnsi="Times New Roman" w:cs="Times New Roman"/>
          <w:sz w:val="24"/>
          <w:szCs w:val="24"/>
          <w:lang w:val="sr-Cyrl-RS"/>
        </w:rPr>
        <w:tab/>
      </w:r>
      <w:r w:rsidR="001E48C3">
        <w:rPr>
          <w:rFonts w:ascii="Times New Roman" w:eastAsia="Calibri" w:hAnsi="Times New Roman" w:cs="Times New Roman"/>
          <w:sz w:val="24"/>
          <w:szCs w:val="24"/>
          <w:lang w:val="sr-Cyrl-RS"/>
        </w:rPr>
        <w:t xml:space="preserve">У одговору на постављена питања и изнета мишљења, </w:t>
      </w:r>
      <w:r w:rsidRPr="005D419E">
        <w:rPr>
          <w:rFonts w:ascii="Times New Roman" w:eastAsia="Calibri" w:hAnsi="Times New Roman" w:cs="Times New Roman"/>
          <w:sz w:val="24"/>
          <w:szCs w:val="24"/>
          <w:lang w:val="sr-Cyrl-RS"/>
        </w:rPr>
        <w:t xml:space="preserve">Јованка Атанацковић, државни секретар у Министарству рударства и енергетике, је нагласила да су закони први корак ка енергетској транзицији. Закони стварају основ да се донесу стратешки акти, као што је, између осталих, и Национални интегрисани план за енергетику и климу. Високо еколошки стандарди су приоритет јер ће Србија до 2030. године уложити милијарду и 200 милиона евра на смањење еколошког утицаја прљавих технологија. Предвиђен је и један важан институт, а то је инвестициони споразум. </w:t>
      </w:r>
      <w:r w:rsidRPr="005D419E">
        <w:rPr>
          <w:rFonts w:ascii="Times New Roman" w:eastAsia="Calibri" w:hAnsi="Times New Roman" w:cs="Times New Roman"/>
          <w:sz w:val="24"/>
          <w:szCs w:val="24"/>
          <w:lang w:val="sr-Cyrl-RS"/>
        </w:rPr>
        <w:tab/>
        <w:t>Већ покренути пројекти морају да се заврше, а правна сигурност захтева да се они заврше по прописима по којима су и започети. Из тог разлога инвестициони споразуми ће отворити нова врата преговора. Заштита животне средине је аксиом број један у сваком закону и у сваком пројекту. Кадаје реч о енергетском сиромаштву ради се на томе да енергетски угрожени купци морају бити боље заштићени. У министарству постоје три стуба. Један је регулаторна реформа, други је инвестициони план а трећи је реорганизација предузећа. Када је реч о инвестиционом плану мораће јако пуно да се ради на улагању не само у дистрибутивни систем већ и у преносни систем. Подзаконски акт за нето обрачун биће прописан уредбом Владе. Свака индустрија ће моћи да буде купац-произвођач. Ограничена ће бити одобрена снага, а одлуком Владе ће се прилагођавати систем. Поред наведеног уведена је е-енергетика и е-рударство. Све ће моћи да се ради електронски  али не одмах. Потребни су софтвери и израда електронских основа да би све профункционисало. Е-управа ће бити платформа за то. Када је реч о фабрици соларних панела озбиљно се ради на привлачењу инвеститора. Повећање свести људи је од изузетног значаја, а важност заштите и очувања животне средине морају бити предмет још у основној школи.</w:t>
      </w:r>
      <w:r w:rsidR="001E48C3">
        <w:rPr>
          <w:rFonts w:ascii="Times New Roman" w:eastAsia="Calibri" w:hAnsi="Times New Roman" w:cs="Times New Roman"/>
          <w:sz w:val="24"/>
          <w:szCs w:val="24"/>
          <w:lang w:val="sr-Cyrl-RS"/>
        </w:rPr>
        <w:t xml:space="preserve"> </w:t>
      </w:r>
      <w:r w:rsidRPr="005D419E">
        <w:rPr>
          <w:rFonts w:ascii="Times New Roman" w:eastAsia="Calibri" w:hAnsi="Times New Roman" w:cs="Times New Roman"/>
          <w:sz w:val="24"/>
          <w:szCs w:val="24"/>
          <w:lang w:val="sr-Cyrl-RS"/>
        </w:rPr>
        <w:t>Зоран Лакићевић, државни секретар, је нагласио да се нада да ће успети да се обезбеде средства за спровођење мера енергетске ефикасности. Са мерама ће се почети одмах по формирању Управе за енергетску ефикасност. У буџету Министарства рударства и енергетике постоје одређена средства која треба да се удруже са средствима локалних самоуправа, које су то и предвиделе у буџету за ову годину. То ће бити први критеријум, а други критеријум ће бити искуство. Општине које су већ спроводиле мере енергетске ефикасности, а које укључују не само замену прозора и врата, него и замену изолације и кровних изолација и система грејања, односно замене пећи, значи све мере које доприносе енергетској санацији, ће бити укључене у програм. Сам поступак ће изгледати тако што ће локалне самоуправе расписивати јавни позив на који ће се јављати грађани са припремљеним премером и предрачуном радова. Општине би након тога требало да изађу на терен, а потом да распишу конкурс за доделу средстава. Што се тиче средстава за енергетску санацију зграда и кућа, идеја је да се следеће године ти пројекти, поред средстава из буџета, кофинансирају са средствима међународних финансијских институција.</w:t>
      </w:r>
    </w:p>
    <w:p w:rsidR="003A01A6" w:rsidRPr="00FE480A" w:rsidRDefault="003A01A6" w:rsidP="003A01A6">
      <w:pPr>
        <w:shd w:val="clear" w:color="auto" w:fill="FFFFFF"/>
        <w:tabs>
          <w:tab w:val="left" w:pos="1418"/>
        </w:tabs>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FE480A">
        <w:rPr>
          <w:rFonts w:ascii="Times New Roman" w:hAnsi="Times New Roman" w:cs="Times New Roman"/>
          <w:bCs/>
          <w:sz w:val="24"/>
          <w:szCs w:val="24"/>
          <w:lang w:val="sr-Cyrl-CS"/>
        </w:rPr>
        <w:t xml:space="preserve">У дискусији су учествовали </w:t>
      </w:r>
      <w:r>
        <w:rPr>
          <w:rFonts w:ascii="Times New Roman" w:hAnsi="Times New Roman" w:cs="Times New Roman"/>
          <w:bCs/>
          <w:sz w:val="24"/>
          <w:szCs w:val="24"/>
          <w:lang w:val="sr-Cyrl-CS"/>
        </w:rPr>
        <w:t xml:space="preserve">Верољуб Арсић, Александра Томић, Снежана Петровић, Зоран Томић, Весна Стамболић, као и </w:t>
      </w:r>
      <w:r>
        <w:rPr>
          <w:rFonts w:ascii="Times New Roman" w:eastAsia="Calibri" w:hAnsi="Times New Roman" w:cs="Times New Roman"/>
          <w:sz w:val="24"/>
          <w:szCs w:val="24"/>
          <w:lang w:val="sr-Cyrl-RS"/>
        </w:rPr>
        <w:t>Јованка Атанацковић, Зоран Лакићевић, Александра Дошен, Владимир Поповић и Илија Батас Бјелић.</w:t>
      </w:r>
    </w:p>
    <w:p w:rsidR="005D419E" w:rsidRPr="005D419E" w:rsidRDefault="005D419E" w:rsidP="005D419E">
      <w:pPr>
        <w:spacing w:line="0" w:lineRule="atLeast"/>
        <w:jc w:val="both"/>
        <w:rPr>
          <w:rFonts w:ascii="Times New Roman" w:eastAsia="Times New Roman" w:hAnsi="Times New Roman" w:cs="Times New Roman"/>
          <w:color w:val="C00000"/>
          <w:sz w:val="24"/>
          <w:szCs w:val="24"/>
          <w:lang w:val="sr-Cyrl-CS" w:eastAsia="en-GB"/>
        </w:rPr>
      </w:pPr>
      <w:r w:rsidRPr="005D419E">
        <w:rPr>
          <w:rFonts w:ascii="Times New Roman" w:eastAsia="Calibri" w:hAnsi="Times New Roman" w:cs="Times New Roman"/>
          <w:sz w:val="24"/>
          <w:szCs w:val="24"/>
          <w:lang w:val="sr-Cyrl-RS"/>
        </w:rPr>
        <w:tab/>
      </w:r>
      <w:r w:rsidRPr="005D419E">
        <w:rPr>
          <w:rFonts w:ascii="Times New Roman" w:eastAsia="Calibri" w:hAnsi="Times New Roman" w:cs="Times New Roman"/>
          <w:sz w:val="24"/>
          <w:szCs w:val="24"/>
          <w:lang w:val="sr-Cyrl-RS"/>
        </w:rPr>
        <w:tab/>
      </w:r>
      <w:r w:rsidR="003A01A6">
        <w:rPr>
          <w:rFonts w:ascii="Times New Roman" w:eastAsia="Calibri" w:hAnsi="Times New Roman" w:cs="Times New Roman"/>
          <w:sz w:val="24"/>
          <w:szCs w:val="24"/>
          <w:lang w:val="sr-Cyrl-RS"/>
        </w:rPr>
        <w:t>П</w:t>
      </w:r>
      <w:r w:rsidRPr="005D419E">
        <w:rPr>
          <w:rFonts w:ascii="Times New Roman" w:eastAsia="Calibri" w:hAnsi="Times New Roman" w:cs="Times New Roman"/>
          <w:sz w:val="24"/>
          <w:szCs w:val="24"/>
          <w:lang w:val="sr-Cyrl-RS"/>
        </w:rPr>
        <w:t xml:space="preserve">редседник Одбора Верољуб Арсић, захвалио је свим учесницима и гостима, представницима министарстава и народним посланицима, на учешћу </w:t>
      </w:r>
      <w:r w:rsidR="003A01A6">
        <w:rPr>
          <w:rFonts w:ascii="Times New Roman" w:eastAsia="Calibri" w:hAnsi="Times New Roman" w:cs="Times New Roman"/>
          <w:sz w:val="24"/>
          <w:szCs w:val="24"/>
          <w:lang w:val="sr-Cyrl-RS"/>
        </w:rPr>
        <w:t>у првом делу седнице и наставак седнице заказао за 13. април 2021. године.</w:t>
      </w:r>
    </w:p>
    <w:p w:rsidR="005D419E" w:rsidRPr="003A01A6" w:rsidRDefault="005D419E" w:rsidP="003A01A6">
      <w:pPr>
        <w:shd w:val="clear" w:color="auto" w:fill="FFFFFF"/>
        <w:tabs>
          <w:tab w:val="left" w:pos="1418"/>
        </w:tabs>
        <w:spacing w:after="0" w:line="240" w:lineRule="auto"/>
        <w:jc w:val="center"/>
        <w:rPr>
          <w:rFonts w:ascii="Times New Roman" w:hAnsi="Times New Roman" w:cs="Times New Roman"/>
          <w:bCs/>
          <w:sz w:val="24"/>
          <w:szCs w:val="24"/>
          <w:lang w:val="sr-Cyrl-CS"/>
        </w:rPr>
      </w:pPr>
    </w:p>
    <w:p w:rsidR="005D419E" w:rsidRPr="003A01A6" w:rsidRDefault="003A01A6" w:rsidP="003A01A6">
      <w:pPr>
        <w:jc w:val="center"/>
        <w:rPr>
          <w:rFonts w:ascii="Times New Roman" w:hAnsi="Times New Roman" w:cs="Times New Roman"/>
          <w:bCs/>
          <w:sz w:val="24"/>
          <w:szCs w:val="24"/>
          <w:lang w:val="sr-Cyrl-CS"/>
        </w:rPr>
      </w:pPr>
      <w:r w:rsidRPr="003A01A6">
        <w:rPr>
          <w:rFonts w:ascii="Times New Roman" w:hAnsi="Times New Roman" w:cs="Times New Roman"/>
          <w:bCs/>
          <w:sz w:val="24"/>
          <w:szCs w:val="24"/>
          <w:lang w:val="sr-Cyrl-CS"/>
        </w:rPr>
        <w:lastRenderedPageBreak/>
        <w:t>*</w:t>
      </w:r>
    </w:p>
    <w:p w:rsidR="003A01A6" w:rsidRPr="003A01A6" w:rsidRDefault="003A01A6" w:rsidP="003A01A6">
      <w:pPr>
        <w:jc w:val="center"/>
        <w:rPr>
          <w:rFonts w:ascii="Times New Roman" w:hAnsi="Times New Roman" w:cs="Times New Roman"/>
          <w:bCs/>
          <w:sz w:val="24"/>
          <w:szCs w:val="24"/>
          <w:lang w:val="sr-Cyrl-CS"/>
        </w:rPr>
      </w:pPr>
      <w:r w:rsidRPr="003A01A6">
        <w:rPr>
          <w:rFonts w:ascii="Times New Roman" w:hAnsi="Times New Roman" w:cs="Times New Roman"/>
          <w:bCs/>
          <w:sz w:val="24"/>
          <w:szCs w:val="24"/>
          <w:lang w:val="sr-Cyrl-CS"/>
        </w:rPr>
        <w:t>*           *</w:t>
      </w:r>
    </w:p>
    <w:p w:rsidR="0053071C" w:rsidRPr="005D419E" w:rsidRDefault="009833D5" w:rsidP="0086060D">
      <w:pPr>
        <w:tabs>
          <w:tab w:val="left" w:pos="1418"/>
        </w:tabs>
        <w:spacing w:after="0" w:line="240" w:lineRule="auto"/>
        <w:jc w:val="both"/>
        <w:rPr>
          <w:rFonts w:ascii="Times New Roman" w:hAnsi="Times New Roman" w:cs="Times New Roman"/>
          <w:sz w:val="24"/>
          <w:szCs w:val="24"/>
          <w:lang w:val="sr-Cyrl-RS"/>
        </w:rPr>
      </w:pPr>
      <w:r w:rsidRPr="005D419E">
        <w:rPr>
          <w:rFonts w:ascii="Times New Roman" w:hAnsi="Times New Roman" w:cs="Times New Roman"/>
          <w:sz w:val="24"/>
          <w:szCs w:val="24"/>
          <w:lang w:val="sr-Cyrl-RS"/>
        </w:rPr>
        <w:tab/>
      </w:r>
      <w:r w:rsidR="000E7060" w:rsidRPr="005D419E">
        <w:rPr>
          <w:rFonts w:ascii="Times New Roman" w:hAnsi="Times New Roman" w:cs="Times New Roman"/>
          <w:sz w:val="24"/>
          <w:szCs w:val="24"/>
          <w:lang w:val="sr-Cyrl-RS"/>
        </w:rPr>
        <w:t>Седница је настављена 13. априла 2021. године.</w:t>
      </w:r>
    </w:p>
    <w:p w:rsidR="000E7060" w:rsidRPr="005D419E" w:rsidRDefault="0086060D" w:rsidP="0086060D">
      <w:pPr>
        <w:tabs>
          <w:tab w:val="left" w:pos="1418"/>
        </w:tabs>
        <w:spacing w:after="0" w:line="240" w:lineRule="auto"/>
        <w:jc w:val="both"/>
        <w:rPr>
          <w:rFonts w:ascii="Times New Roman" w:hAnsi="Times New Roman" w:cs="Times New Roman"/>
          <w:sz w:val="24"/>
          <w:szCs w:val="24"/>
          <w:lang w:val="sr-Cyrl-RS"/>
        </w:rPr>
      </w:pPr>
      <w:r w:rsidRPr="005D419E">
        <w:rPr>
          <w:rFonts w:ascii="Times New Roman" w:hAnsi="Times New Roman" w:cs="Times New Roman"/>
          <w:sz w:val="24"/>
          <w:szCs w:val="24"/>
          <w:lang w:val="sr-Cyrl-RS"/>
        </w:rPr>
        <w:tab/>
      </w:r>
      <w:r w:rsidR="000E7060" w:rsidRPr="005D419E">
        <w:rPr>
          <w:rFonts w:ascii="Times New Roman" w:hAnsi="Times New Roman" w:cs="Times New Roman"/>
          <w:sz w:val="24"/>
          <w:szCs w:val="24"/>
          <w:lang w:val="sr-Cyrl-RS"/>
        </w:rPr>
        <w:t>Седница је почела у  12,00 часова.</w:t>
      </w:r>
    </w:p>
    <w:p w:rsidR="0086060D" w:rsidRPr="005D419E" w:rsidRDefault="0086060D" w:rsidP="0086060D">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D419E">
        <w:rPr>
          <w:rFonts w:ascii="Times New Roman" w:eastAsia="Times New Roman" w:hAnsi="Times New Roman" w:cs="Times New Roman"/>
          <w:sz w:val="24"/>
          <w:szCs w:val="24"/>
          <w:lang w:val="sr-Cyrl-RS"/>
        </w:rPr>
        <w:tab/>
        <w:t>Седницом је председавао Верољуб Арсић, председник Одбора.</w:t>
      </w:r>
    </w:p>
    <w:p w:rsidR="0086060D" w:rsidRPr="005D419E" w:rsidRDefault="0086060D" w:rsidP="0086060D">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D419E">
        <w:rPr>
          <w:rFonts w:ascii="Times New Roman" w:eastAsia="Times New Roman" w:hAnsi="Times New Roman" w:cs="Times New Roman"/>
          <w:sz w:val="24"/>
          <w:szCs w:val="24"/>
          <w:lang w:val="sr-Cyrl-RS"/>
        </w:rPr>
        <w:tab/>
        <w:t>Поред председника, седници су присуствовали чланови Одбора: Тихомир Петковић, Снежана Пауновић, Весна Стамболић, Снежана Петровић, Драгомир Карић, Наташа Љубишић Зоран Томић, Ивана Поповић, Ана Белоица и Угљеша Марковић.</w:t>
      </w:r>
      <w:r w:rsidRPr="005D419E">
        <w:rPr>
          <w:rFonts w:ascii="Times New Roman" w:eastAsia="Times New Roman" w:hAnsi="Times New Roman" w:cs="Times New Roman"/>
          <w:sz w:val="24"/>
          <w:szCs w:val="24"/>
          <w:lang w:val="sr-Cyrl-RS"/>
        </w:rPr>
        <w:tab/>
      </w:r>
    </w:p>
    <w:p w:rsidR="0086060D" w:rsidRPr="005D419E" w:rsidRDefault="0086060D" w:rsidP="0086060D">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D419E">
        <w:rPr>
          <w:rFonts w:ascii="Times New Roman" w:eastAsia="Times New Roman" w:hAnsi="Times New Roman" w:cs="Times New Roman"/>
          <w:sz w:val="24"/>
          <w:szCs w:val="24"/>
          <w:lang w:val="sr-Cyrl-RS"/>
        </w:rPr>
        <w:tab/>
        <w:t>Седници је присуствовала заменик одсутног члана Одбора: Мина Китановић (заменик члана Одбора Илије Животића, заменика председника Одбора).</w:t>
      </w:r>
    </w:p>
    <w:p w:rsidR="000E7060" w:rsidRPr="005D419E" w:rsidRDefault="0086060D" w:rsidP="0086060D">
      <w:pPr>
        <w:tabs>
          <w:tab w:val="left" w:pos="1418"/>
        </w:tabs>
        <w:spacing w:after="0" w:line="240" w:lineRule="auto"/>
        <w:jc w:val="both"/>
        <w:rPr>
          <w:rFonts w:ascii="Times New Roman" w:eastAsia="Times New Roman" w:hAnsi="Times New Roman" w:cs="Times New Roman"/>
          <w:sz w:val="24"/>
          <w:szCs w:val="24"/>
          <w:lang w:val="sr-Cyrl-RS"/>
        </w:rPr>
      </w:pPr>
      <w:r w:rsidRPr="005D419E">
        <w:rPr>
          <w:rFonts w:ascii="Times New Roman" w:eastAsia="Times New Roman" w:hAnsi="Times New Roman" w:cs="Times New Roman"/>
          <w:sz w:val="24"/>
          <w:szCs w:val="24"/>
          <w:lang w:val="sr-Cyrl-RS"/>
        </w:rPr>
        <w:tab/>
      </w:r>
      <w:r w:rsidRPr="005D419E">
        <w:rPr>
          <w:rFonts w:ascii="Times New Roman" w:eastAsia="Times New Roman" w:hAnsi="Times New Roman" w:cs="Times New Roman"/>
          <w:sz w:val="24"/>
          <w:szCs w:val="24"/>
          <w:lang w:val="sr-Cyrl-RS"/>
        </w:rPr>
        <w:tab/>
        <w:t>Седници нису присуствовали чланови Одбора</w:t>
      </w:r>
      <w:r w:rsidRPr="005D419E">
        <w:rPr>
          <w:rFonts w:ascii="Times New Roman" w:hAnsi="Times New Roman" w:cs="Times New Roman"/>
          <w:sz w:val="24"/>
          <w:szCs w:val="24"/>
        </w:rPr>
        <w:t xml:space="preserve"> </w:t>
      </w:r>
      <w:r w:rsidR="00D35454" w:rsidRPr="005D419E">
        <w:rPr>
          <w:rFonts w:ascii="Times New Roman" w:hAnsi="Times New Roman" w:cs="Times New Roman"/>
          <w:sz w:val="24"/>
          <w:szCs w:val="24"/>
          <w:lang w:val="sr-Cyrl-RS"/>
        </w:rPr>
        <w:t xml:space="preserve">Крсто Јањушевић, </w:t>
      </w:r>
      <w:r w:rsidRPr="005D419E">
        <w:rPr>
          <w:rFonts w:ascii="Times New Roman" w:hAnsi="Times New Roman" w:cs="Times New Roman"/>
          <w:sz w:val="24"/>
          <w:szCs w:val="24"/>
          <w:lang w:val="sr-Cyrl-RS"/>
        </w:rPr>
        <w:t xml:space="preserve">Војислав Вујић, Оливера Недељковић, </w:t>
      </w:r>
      <w:r w:rsidRPr="005D419E">
        <w:rPr>
          <w:rFonts w:ascii="Times New Roman" w:eastAsia="Times New Roman" w:hAnsi="Times New Roman" w:cs="Times New Roman"/>
          <w:sz w:val="24"/>
          <w:szCs w:val="24"/>
          <w:lang w:val="sr-Cyrl-RS"/>
        </w:rPr>
        <w:t>Александра Томић и Јасмина Каранац, нити њихови заменици.</w:t>
      </w:r>
    </w:p>
    <w:p w:rsidR="00D35454" w:rsidRPr="003A01A6" w:rsidRDefault="00D35454" w:rsidP="00D35454">
      <w:pPr>
        <w:tabs>
          <w:tab w:val="left" w:pos="1418"/>
        </w:tabs>
        <w:spacing w:after="0" w:line="240" w:lineRule="auto"/>
        <w:jc w:val="both"/>
        <w:rPr>
          <w:rFonts w:ascii="Times New Roman" w:hAnsi="Times New Roman" w:cs="Times New Roman"/>
          <w:color w:val="000000" w:themeColor="text1"/>
          <w:sz w:val="24"/>
          <w:szCs w:val="24"/>
          <w:lang w:val="sr-Cyrl-RS"/>
        </w:rPr>
      </w:pPr>
      <w:r w:rsidRPr="005D419E">
        <w:rPr>
          <w:rFonts w:ascii="Times New Roman" w:hAnsi="Times New Roman" w:cs="Times New Roman"/>
          <w:color w:val="000000" w:themeColor="text1"/>
          <w:sz w:val="24"/>
          <w:szCs w:val="24"/>
          <w:lang w:val="sr-Cyrl-RS"/>
        </w:rPr>
        <w:tab/>
      </w:r>
      <w:proofErr w:type="spellStart"/>
      <w:r w:rsidRPr="005D419E">
        <w:rPr>
          <w:rFonts w:ascii="Times New Roman" w:hAnsi="Times New Roman" w:cs="Times New Roman"/>
          <w:color w:val="000000" w:themeColor="text1"/>
          <w:sz w:val="24"/>
          <w:szCs w:val="24"/>
        </w:rPr>
        <w:t>Одбор</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је</w:t>
      </w:r>
      <w:proofErr w:type="spellEnd"/>
      <w:r w:rsidRPr="005D419E">
        <w:rPr>
          <w:rFonts w:ascii="Times New Roman" w:hAnsi="Times New Roman" w:cs="Times New Roman"/>
          <w:color w:val="000000" w:themeColor="text1"/>
          <w:sz w:val="24"/>
          <w:szCs w:val="24"/>
        </w:rPr>
        <w:t xml:space="preserve">, у </w:t>
      </w:r>
      <w:proofErr w:type="spellStart"/>
      <w:r w:rsidRPr="005D419E">
        <w:rPr>
          <w:rFonts w:ascii="Times New Roman" w:hAnsi="Times New Roman" w:cs="Times New Roman"/>
          <w:color w:val="000000" w:themeColor="text1"/>
          <w:sz w:val="24"/>
          <w:szCs w:val="24"/>
        </w:rPr>
        <w:t>складу</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са</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чланом</w:t>
      </w:r>
      <w:proofErr w:type="spellEnd"/>
      <w:r w:rsidRPr="005D419E">
        <w:rPr>
          <w:rFonts w:ascii="Times New Roman" w:hAnsi="Times New Roman" w:cs="Times New Roman"/>
          <w:color w:val="000000" w:themeColor="text1"/>
          <w:sz w:val="24"/>
          <w:szCs w:val="24"/>
        </w:rPr>
        <w:t xml:space="preserve"> </w:t>
      </w:r>
      <w:r w:rsidRPr="005D419E">
        <w:rPr>
          <w:rFonts w:ascii="Times New Roman" w:hAnsi="Times New Roman" w:cs="Times New Roman"/>
          <w:color w:val="000000" w:themeColor="text1"/>
          <w:sz w:val="24"/>
          <w:szCs w:val="24"/>
          <w:lang w:val="sr-Cyrl-RS"/>
        </w:rPr>
        <w:t>155</w:t>
      </w:r>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став</w:t>
      </w:r>
      <w:proofErr w:type="spellEnd"/>
      <w:r w:rsidRPr="005D419E">
        <w:rPr>
          <w:rFonts w:ascii="Times New Roman" w:hAnsi="Times New Roman" w:cs="Times New Roman"/>
          <w:color w:val="000000" w:themeColor="text1"/>
          <w:sz w:val="24"/>
          <w:szCs w:val="24"/>
        </w:rPr>
        <w:t xml:space="preserve"> </w:t>
      </w:r>
      <w:r w:rsidRPr="005D419E">
        <w:rPr>
          <w:rFonts w:ascii="Times New Roman" w:hAnsi="Times New Roman" w:cs="Times New Roman"/>
          <w:color w:val="000000" w:themeColor="text1"/>
          <w:sz w:val="24"/>
          <w:szCs w:val="24"/>
          <w:lang w:val="sr-Cyrl-RS"/>
        </w:rPr>
        <w:t>2</w:t>
      </w:r>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Пословника</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Народне</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скупштине</w:t>
      </w:r>
      <w:proofErr w:type="spellEnd"/>
      <w:r w:rsidRPr="005D419E">
        <w:rPr>
          <w:rFonts w:ascii="Times New Roman" w:hAnsi="Times New Roman" w:cs="Times New Roman"/>
          <w:color w:val="000000" w:themeColor="text1"/>
          <w:sz w:val="24"/>
          <w:szCs w:val="24"/>
          <w:lang w:val="sr-Cyrl-RS"/>
        </w:rPr>
        <w:t xml:space="preserve">, једногласно одлучио да предложи Народној скупштини да прихвати </w:t>
      </w:r>
      <w:r w:rsidRPr="005D419E">
        <w:rPr>
          <w:rFonts w:ascii="Times New Roman" w:hAnsi="Times New Roman" w:cs="Times New Roman"/>
          <w:sz w:val="24"/>
          <w:szCs w:val="24"/>
          <w:lang w:val="sr-Cyrl-RS"/>
        </w:rPr>
        <w:t>Предлог закона о коришћењу обновљивих извора енергије,</w:t>
      </w:r>
      <w:r w:rsidRPr="005D419E">
        <w:rPr>
          <w:rFonts w:ascii="Times New Roman" w:hAnsi="Times New Roman" w:cs="Times New Roman"/>
          <w:color w:val="000000" w:themeColor="text1"/>
          <w:sz w:val="24"/>
          <w:szCs w:val="24"/>
          <w:lang w:val="sr-Cyrl-RS"/>
        </w:rPr>
        <w:t xml:space="preserve"> у начелу</w:t>
      </w:r>
      <w:r w:rsidR="003A01A6">
        <w:rPr>
          <w:rFonts w:ascii="Times New Roman" w:hAnsi="Times New Roman" w:cs="Times New Roman"/>
          <w:color w:val="000000" w:themeColor="text1"/>
          <w:sz w:val="24"/>
          <w:szCs w:val="24"/>
          <w:lang w:val="sr-Cyrl-RS"/>
        </w:rPr>
        <w:t xml:space="preserve"> и поднео извештај Народној скупштини.</w:t>
      </w:r>
    </w:p>
    <w:p w:rsidR="00D35454" w:rsidRPr="005D419E" w:rsidRDefault="00D35454" w:rsidP="00D35454">
      <w:pPr>
        <w:widowControl w:val="0"/>
        <w:tabs>
          <w:tab w:val="left" w:pos="1440"/>
        </w:tabs>
        <w:spacing w:after="0" w:line="240" w:lineRule="auto"/>
        <w:jc w:val="both"/>
        <w:rPr>
          <w:rFonts w:ascii="Times New Roman" w:eastAsia="Times New Roman" w:hAnsi="Times New Roman" w:cs="Times New Roman"/>
          <w:sz w:val="24"/>
          <w:szCs w:val="24"/>
        </w:rPr>
      </w:pPr>
      <w:r w:rsidRPr="005D419E">
        <w:rPr>
          <w:rFonts w:ascii="Times New Roman" w:eastAsia="Times New Roman" w:hAnsi="Times New Roman" w:cs="Times New Roman"/>
          <w:sz w:val="24"/>
          <w:szCs w:val="24"/>
        </w:rPr>
        <w:t xml:space="preserve">                </w:t>
      </w:r>
      <w:r w:rsidRPr="005D419E">
        <w:rPr>
          <w:rFonts w:ascii="Times New Roman" w:eastAsia="Times New Roman" w:hAnsi="Times New Roman" w:cs="Times New Roman"/>
          <w:sz w:val="24"/>
          <w:szCs w:val="24"/>
          <w:lang w:val="sr-Cyrl-RS"/>
        </w:rPr>
        <w:t xml:space="preserve">       </w:t>
      </w:r>
      <w:r w:rsidRPr="005D419E">
        <w:rPr>
          <w:rFonts w:ascii="Times New Roman" w:eastAsia="Times New Roman" w:hAnsi="Times New Roman" w:cs="Times New Roman"/>
          <w:sz w:val="24"/>
          <w:szCs w:val="24"/>
          <w:lang w:val="sr-Cyrl-CS"/>
        </w:rPr>
        <w:t>За известиоца Одбора на седници Народне скупштине одређен је Верољуб Арсић, председник Одбора.</w:t>
      </w:r>
    </w:p>
    <w:p w:rsidR="003A01A6" w:rsidRDefault="003A01A6" w:rsidP="003A01A6">
      <w:pPr>
        <w:tabs>
          <w:tab w:val="left" w:pos="1418"/>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ab/>
      </w:r>
      <w:proofErr w:type="spellStart"/>
      <w:r w:rsidR="00D35454" w:rsidRPr="005D419E">
        <w:rPr>
          <w:rFonts w:ascii="Times New Roman" w:hAnsi="Times New Roman" w:cs="Times New Roman"/>
          <w:color w:val="000000" w:themeColor="text1"/>
          <w:sz w:val="24"/>
          <w:szCs w:val="24"/>
        </w:rPr>
        <w:t>Одбор</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је</w:t>
      </w:r>
      <w:proofErr w:type="spellEnd"/>
      <w:r w:rsidR="00D35454" w:rsidRPr="005D419E">
        <w:rPr>
          <w:rFonts w:ascii="Times New Roman" w:hAnsi="Times New Roman" w:cs="Times New Roman"/>
          <w:color w:val="000000" w:themeColor="text1"/>
          <w:sz w:val="24"/>
          <w:szCs w:val="24"/>
        </w:rPr>
        <w:t xml:space="preserve">, у </w:t>
      </w:r>
      <w:proofErr w:type="spellStart"/>
      <w:r w:rsidR="00D35454" w:rsidRPr="005D419E">
        <w:rPr>
          <w:rFonts w:ascii="Times New Roman" w:hAnsi="Times New Roman" w:cs="Times New Roman"/>
          <w:color w:val="000000" w:themeColor="text1"/>
          <w:sz w:val="24"/>
          <w:szCs w:val="24"/>
        </w:rPr>
        <w:t>складу</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са</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чланом</w:t>
      </w:r>
      <w:proofErr w:type="spellEnd"/>
      <w:r w:rsidR="00D35454" w:rsidRPr="005D419E">
        <w:rPr>
          <w:rFonts w:ascii="Times New Roman" w:hAnsi="Times New Roman" w:cs="Times New Roman"/>
          <w:color w:val="000000" w:themeColor="text1"/>
          <w:sz w:val="24"/>
          <w:szCs w:val="24"/>
        </w:rPr>
        <w:t xml:space="preserve"> </w:t>
      </w:r>
      <w:r w:rsidR="00D35454" w:rsidRPr="005D419E">
        <w:rPr>
          <w:rFonts w:ascii="Times New Roman" w:hAnsi="Times New Roman" w:cs="Times New Roman"/>
          <w:color w:val="000000" w:themeColor="text1"/>
          <w:sz w:val="24"/>
          <w:szCs w:val="24"/>
          <w:lang w:val="sr-Cyrl-RS"/>
        </w:rPr>
        <w:t>155</w:t>
      </w:r>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став</w:t>
      </w:r>
      <w:proofErr w:type="spellEnd"/>
      <w:r w:rsidR="00D35454" w:rsidRPr="005D419E">
        <w:rPr>
          <w:rFonts w:ascii="Times New Roman" w:hAnsi="Times New Roman" w:cs="Times New Roman"/>
          <w:color w:val="000000" w:themeColor="text1"/>
          <w:sz w:val="24"/>
          <w:szCs w:val="24"/>
        </w:rPr>
        <w:t xml:space="preserve"> </w:t>
      </w:r>
      <w:r w:rsidR="00D35454" w:rsidRPr="005D419E">
        <w:rPr>
          <w:rFonts w:ascii="Times New Roman" w:hAnsi="Times New Roman" w:cs="Times New Roman"/>
          <w:color w:val="000000" w:themeColor="text1"/>
          <w:sz w:val="24"/>
          <w:szCs w:val="24"/>
          <w:lang w:val="sr-Cyrl-RS"/>
        </w:rPr>
        <w:t>2</w:t>
      </w:r>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Пословника</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Народне</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скупштине</w:t>
      </w:r>
      <w:proofErr w:type="spellEnd"/>
      <w:r w:rsidR="00D35454" w:rsidRPr="005D419E">
        <w:rPr>
          <w:rFonts w:ascii="Times New Roman" w:hAnsi="Times New Roman" w:cs="Times New Roman"/>
          <w:color w:val="000000" w:themeColor="text1"/>
          <w:sz w:val="24"/>
          <w:szCs w:val="24"/>
          <w:lang w:val="sr-Cyrl-RS"/>
        </w:rPr>
        <w:t xml:space="preserve">, једногласно одлучио да предложи Народној скупштини да прихвати </w:t>
      </w:r>
      <w:r w:rsidR="00D35454" w:rsidRPr="005D419E">
        <w:rPr>
          <w:rFonts w:ascii="Times New Roman" w:hAnsi="Times New Roman" w:cs="Times New Roman"/>
          <w:sz w:val="24"/>
          <w:szCs w:val="24"/>
          <w:lang w:val="sr-Cyrl-RS"/>
        </w:rPr>
        <w:t>Предлог закона о енергетској ефикасности и рационалној употреби енергије,</w:t>
      </w:r>
      <w:r w:rsidR="00D35454" w:rsidRPr="005D419E">
        <w:rPr>
          <w:rFonts w:ascii="Times New Roman" w:hAnsi="Times New Roman" w:cs="Times New Roman"/>
          <w:color w:val="000000" w:themeColor="text1"/>
          <w:sz w:val="24"/>
          <w:szCs w:val="24"/>
          <w:lang w:val="sr-Cyrl-RS"/>
        </w:rPr>
        <w:t xml:space="preserve"> у начелу</w:t>
      </w:r>
      <w:r w:rsidRPr="003A01A6">
        <w:rPr>
          <w:rFonts w:ascii="Times New Roman" w:hAnsi="Times New Roman" w:cs="Times New Roman"/>
          <w:color w:val="000000" w:themeColor="text1"/>
          <w:sz w:val="24"/>
          <w:szCs w:val="24"/>
          <w:lang w:val="sr-Cyrl-RS"/>
        </w:rPr>
        <w:t xml:space="preserve"> </w:t>
      </w:r>
      <w:r>
        <w:rPr>
          <w:rFonts w:ascii="Times New Roman" w:hAnsi="Times New Roman" w:cs="Times New Roman"/>
          <w:color w:val="000000" w:themeColor="text1"/>
          <w:sz w:val="24"/>
          <w:szCs w:val="24"/>
          <w:lang w:val="sr-Cyrl-RS"/>
        </w:rPr>
        <w:t>и поднео извештај Народној скупштини.</w:t>
      </w:r>
    </w:p>
    <w:p w:rsidR="00D35454" w:rsidRPr="005D419E" w:rsidRDefault="00D35454" w:rsidP="003A01A6">
      <w:pPr>
        <w:tabs>
          <w:tab w:val="left" w:pos="1440"/>
        </w:tabs>
        <w:spacing w:after="0" w:line="240" w:lineRule="auto"/>
        <w:jc w:val="both"/>
        <w:rPr>
          <w:rFonts w:ascii="Times New Roman" w:eastAsia="Times New Roman" w:hAnsi="Times New Roman" w:cs="Times New Roman"/>
          <w:sz w:val="24"/>
          <w:szCs w:val="24"/>
        </w:rPr>
      </w:pPr>
      <w:r w:rsidRPr="005D419E">
        <w:rPr>
          <w:rFonts w:ascii="Times New Roman" w:eastAsia="Times New Roman" w:hAnsi="Times New Roman" w:cs="Times New Roman"/>
          <w:sz w:val="24"/>
          <w:szCs w:val="24"/>
        </w:rPr>
        <w:t xml:space="preserve">                </w:t>
      </w:r>
      <w:r w:rsidRPr="005D419E">
        <w:rPr>
          <w:rFonts w:ascii="Times New Roman" w:eastAsia="Times New Roman" w:hAnsi="Times New Roman" w:cs="Times New Roman"/>
          <w:sz w:val="24"/>
          <w:szCs w:val="24"/>
          <w:lang w:val="sr-Cyrl-RS"/>
        </w:rPr>
        <w:t xml:space="preserve">       </w:t>
      </w:r>
      <w:r w:rsidRPr="005D419E">
        <w:rPr>
          <w:rFonts w:ascii="Times New Roman" w:eastAsia="Times New Roman" w:hAnsi="Times New Roman" w:cs="Times New Roman"/>
          <w:sz w:val="24"/>
          <w:szCs w:val="24"/>
          <w:lang w:val="sr-Cyrl-CS"/>
        </w:rPr>
        <w:t>За известиоца Одбора на седници Народне скупштине одређен је Верољуб Арсић, председник Одбора.</w:t>
      </w:r>
    </w:p>
    <w:p w:rsidR="003A01A6" w:rsidRDefault="00D35454" w:rsidP="003A01A6">
      <w:pPr>
        <w:tabs>
          <w:tab w:val="left" w:pos="1418"/>
        </w:tabs>
        <w:spacing w:after="0" w:line="240" w:lineRule="auto"/>
        <w:jc w:val="both"/>
        <w:rPr>
          <w:rFonts w:ascii="Times New Roman" w:hAnsi="Times New Roman" w:cs="Times New Roman"/>
          <w:color w:val="000000" w:themeColor="text1"/>
          <w:sz w:val="24"/>
          <w:szCs w:val="24"/>
          <w:lang w:val="sr-Cyrl-RS"/>
        </w:rPr>
      </w:pPr>
      <w:proofErr w:type="spellStart"/>
      <w:r w:rsidRPr="005D419E">
        <w:rPr>
          <w:rFonts w:ascii="Times New Roman" w:hAnsi="Times New Roman" w:cs="Times New Roman"/>
          <w:color w:val="000000" w:themeColor="text1"/>
          <w:sz w:val="24"/>
          <w:szCs w:val="24"/>
        </w:rPr>
        <w:t>Одбор</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је</w:t>
      </w:r>
      <w:proofErr w:type="spellEnd"/>
      <w:r w:rsidRPr="005D419E">
        <w:rPr>
          <w:rFonts w:ascii="Times New Roman" w:hAnsi="Times New Roman" w:cs="Times New Roman"/>
          <w:color w:val="000000" w:themeColor="text1"/>
          <w:sz w:val="24"/>
          <w:szCs w:val="24"/>
        </w:rPr>
        <w:t xml:space="preserve">, у </w:t>
      </w:r>
      <w:proofErr w:type="spellStart"/>
      <w:r w:rsidRPr="005D419E">
        <w:rPr>
          <w:rFonts w:ascii="Times New Roman" w:hAnsi="Times New Roman" w:cs="Times New Roman"/>
          <w:color w:val="000000" w:themeColor="text1"/>
          <w:sz w:val="24"/>
          <w:szCs w:val="24"/>
        </w:rPr>
        <w:t>складу</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са</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чланом</w:t>
      </w:r>
      <w:proofErr w:type="spellEnd"/>
      <w:r w:rsidRPr="005D419E">
        <w:rPr>
          <w:rFonts w:ascii="Times New Roman" w:hAnsi="Times New Roman" w:cs="Times New Roman"/>
          <w:color w:val="000000" w:themeColor="text1"/>
          <w:sz w:val="24"/>
          <w:szCs w:val="24"/>
        </w:rPr>
        <w:t xml:space="preserve"> </w:t>
      </w:r>
      <w:r w:rsidRPr="005D419E">
        <w:rPr>
          <w:rFonts w:ascii="Times New Roman" w:hAnsi="Times New Roman" w:cs="Times New Roman"/>
          <w:color w:val="000000" w:themeColor="text1"/>
          <w:sz w:val="24"/>
          <w:szCs w:val="24"/>
          <w:lang w:val="sr-Cyrl-RS"/>
        </w:rPr>
        <w:t>155</w:t>
      </w:r>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став</w:t>
      </w:r>
      <w:proofErr w:type="spellEnd"/>
      <w:r w:rsidRPr="005D419E">
        <w:rPr>
          <w:rFonts w:ascii="Times New Roman" w:hAnsi="Times New Roman" w:cs="Times New Roman"/>
          <w:color w:val="000000" w:themeColor="text1"/>
          <w:sz w:val="24"/>
          <w:szCs w:val="24"/>
        </w:rPr>
        <w:t xml:space="preserve"> </w:t>
      </w:r>
      <w:r w:rsidRPr="005D419E">
        <w:rPr>
          <w:rFonts w:ascii="Times New Roman" w:hAnsi="Times New Roman" w:cs="Times New Roman"/>
          <w:color w:val="000000" w:themeColor="text1"/>
          <w:sz w:val="24"/>
          <w:szCs w:val="24"/>
          <w:lang w:val="sr-Cyrl-RS"/>
        </w:rPr>
        <w:t>2</w:t>
      </w:r>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Пословника</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Народне</w:t>
      </w:r>
      <w:proofErr w:type="spellEnd"/>
      <w:r w:rsidRPr="005D419E">
        <w:rPr>
          <w:rFonts w:ascii="Times New Roman" w:hAnsi="Times New Roman" w:cs="Times New Roman"/>
          <w:color w:val="000000" w:themeColor="text1"/>
          <w:sz w:val="24"/>
          <w:szCs w:val="24"/>
        </w:rPr>
        <w:t xml:space="preserve"> </w:t>
      </w:r>
      <w:proofErr w:type="spellStart"/>
      <w:r w:rsidRPr="005D419E">
        <w:rPr>
          <w:rFonts w:ascii="Times New Roman" w:hAnsi="Times New Roman" w:cs="Times New Roman"/>
          <w:color w:val="000000" w:themeColor="text1"/>
          <w:sz w:val="24"/>
          <w:szCs w:val="24"/>
        </w:rPr>
        <w:t>скупштине</w:t>
      </w:r>
      <w:proofErr w:type="spellEnd"/>
      <w:r w:rsidRPr="005D419E">
        <w:rPr>
          <w:rFonts w:ascii="Times New Roman" w:hAnsi="Times New Roman" w:cs="Times New Roman"/>
          <w:color w:val="000000" w:themeColor="text1"/>
          <w:sz w:val="24"/>
          <w:szCs w:val="24"/>
          <w:lang w:val="sr-Cyrl-RS"/>
        </w:rPr>
        <w:t xml:space="preserve">, једногласно одлучио да предложи Народној скупштини да прихвати </w:t>
      </w:r>
      <w:r w:rsidRPr="005D419E">
        <w:rPr>
          <w:rFonts w:ascii="Times New Roman" w:hAnsi="Times New Roman" w:cs="Times New Roman"/>
          <w:sz w:val="24"/>
          <w:szCs w:val="24"/>
          <w:lang w:val="sr-Cyrl-RS"/>
        </w:rPr>
        <w:t>Предлог закона о изменама и допунама Закона о енергетици,</w:t>
      </w:r>
      <w:r w:rsidRPr="005D419E">
        <w:rPr>
          <w:rFonts w:ascii="Times New Roman" w:hAnsi="Times New Roman" w:cs="Times New Roman"/>
          <w:color w:val="000000" w:themeColor="text1"/>
          <w:sz w:val="24"/>
          <w:szCs w:val="24"/>
          <w:lang w:val="sr-Cyrl-RS"/>
        </w:rPr>
        <w:t xml:space="preserve"> у начелу</w:t>
      </w:r>
      <w:r w:rsidR="003A01A6" w:rsidRPr="003A01A6">
        <w:rPr>
          <w:rFonts w:ascii="Times New Roman" w:hAnsi="Times New Roman" w:cs="Times New Roman"/>
          <w:color w:val="000000" w:themeColor="text1"/>
          <w:sz w:val="24"/>
          <w:szCs w:val="24"/>
          <w:lang w:val="sr-Cyrl-RS"/>
        </w:rPr>
        <w:t xml:space="preserve"> </w:t>
      </w:r>
      <w:r w:rsidR="003A01A6">
        <w:rPr>
          <w:rFonts w:ascii="Times New Roman" w:hAnsi="Times New Roman" w:cs="Times New Roman"/>
          <w:color w:val="000000" w:themeColor="text1"/>
          <w:sz w:val="24"/>
          <w:szCs w:val="24"/>
          <w:lang w:val="sr-Cyrl-RS"/>
        </w:rPr>
        <w:t>и поднео извештај Народној скупштини.</w:t>
      </w:r>
    </w:p>
    <w:p w:rsidR="00D35454" w:rsidRPr="005D419E" w:rsidRDefault="00D35454" w:rsidP="00D35454">
      <w:pPr>
        <w:tabs>
          <w:tab w:val="left" w:pos="1418"/>
        </w:tabs>
        <w:spacing w:after="0" w:line="240" w:lineRule="auto"/>
        <w:jc w:val="both"/>
        <w:rPr>
          <w:rFonts w:ascii="Times New Roman" w:hAnsi="Times New Roman" w:cs="Times New Roman"/>
          <w:color w:val="000000" w:themeColor="text1"/>
          <w:sz w:val="24"/>
          <w:szCs w:val="24"/>
          <w:lang w:val="sr-Latn-RS"/>
        </w:rPr>
      </w:pPr>
    </w:p>
    <w:p w:rsidR="003A01A6" w:rsidRDefault="00D35454" w:rsidP="003A01A6">
      <w:pPr>
        <w:tabs>
          <w:tab w:val="left" w:pos="1418"/>
        </w:tabs>
        <w:spacing w:after="0" w:line="240" w:lineRule="auto"/>
        <w:jc w:val="both"/>
        <w:rPr>
          <w:rFonts w:ascii="Times New Roman" w:hAnsi="Times New Roman" w:cs="Times New Roman"/>
          <w:color w:val="000000" w:themeColor="text1"/>
          <w:sz w:val="24"/>
          <w:szCs w:val="24"/>
          <w:lang w:val="sr-Cyrl-RS"/>
        </w:rPr>
      </w:pPr>
      <w:r w:rsidRPr="005D419E">
        <w:rPr>
          <w:rFonts w:ascii="Times New Roman" w:eastAsia="Times New Roman" w:hAnsi="Times New Roman" w:cs="Times New Roman"/>
          <w:sz w:val="24"/>
          <w:szCs w:val="24"/>
        </w:rPr>
        <w:t xml:space="preserve">                </w:t>
      </w:r>
      <w:r w:rsidRPr="005D419E">
        <w:rPr>
          <w:rFonts w:ascii="Times New Roman" w:eastAsia="Times New Roman" w:hAnsi="Times New Roman" w:cs="Times New Roman"/>
          <w:sz w:val="24"/>
          <w:szCs w:val="24"/>
          <w:lang w:val="sr-Cyrl-RS"/>
        </w:rPr>
        <w:t xml:space="preserve">       </w:t>
      </w:r>
      <w:r w:rsidRPr="005D419E">
        <w:rPr>
          <w:rFonts w:ascii="Times New Roman" w:eastAsia="Times New Roman" w:hAnsi="Times New Roman" w:cs="Times New Roman"/>
          <w:sz w:val="24"/>
          <w:szCs w:val="24"/>
          <w:lang w:val="sr-Cyrl-CS"/>
        </w:rPr>
        <w:t>За известиоца Одбора на седници Народне скупштине одређен је Верољуб Арсић, председник Одбора</w:t>
      </w:r>
      <w:r w:rsidR="003A01A6" w:rsidRPr="003A01A6">
        <w:rPr>
          <w:rFonts w:ascii="Times New Roman" w:hAnsi="Times New Roman" w:cs="Times New Roman"/>
          <w:color w:val="000000" w:themeColor="text1"/>
          <w:sz w:val="24"/>
          <w:szCs w:val="24"/>
          <w:lang w:val="sr-Cyrl-RS"/>
        </w:rPr>
        <w:t xml:space="preserve"> </w:t>
      </w:r>
      <w:r w:rsidR="003A01A6">
        <w:rPr>
          <w:rFonts w:ascii="Times New Roman" w:hAnsi="Times New Roman" w:cs="Times New Roman"/>
          <w:color w:val="000000" w:themeColor="text1"/>
          <w:sz w:val="24"/>
          <w:szCs w:val="24"/>
          <w:lang w:val="sr-Cyrl-RS"/>
        </w:rPr>
        <w:t>и поднео извештај Народној скупштини.</w:t>
      </w:r>
    </w:p>
    <w:p w:rsidR="003A01A6" w:rsidRDefault="003A01A6" w:rsidP="003A01A6">
      <w:pPr>
        <w:tabs>
          <w:tab w:val="left" w:pos="1418"/>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ab/>
      </w:r>
      <w:proofErr w:type="spellStart"/>
      <w:r w:rsidR="00D35454" w:rsidRPr="005D419E">
        <w:rPr>
          <w:rFonts w:ascii="Times New Roman" w:hAnsi="Times New Roman" w:cs="Times New Roman"/>
          <w:color w:val="000000" w:themeColor="text1"/>
          <w:sz w:val="24"/>
          <w:szCs w:val="24"/>
        </w:rPr>
        <w:t>Одбор</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је</w:t>
      </w:r>
      <w:proofErr w:type="spellEnd"/>
      <w:r w:rsidR="00D35454" w:rsidRPr="005D419E">
        <w:rPr>
          <w:rFonts w:ascii="Times New Roman" w:hAnsi="Times New Roman" w:cs="Times New Roman"/>
          <w:color w:val="000000" w:themeColor="text1"/>
          <w:sz w:val="24"/>
          <w:szCs w:val="24"/>
        </w:rPr>
        <w:t xml:space="preserve">, у </w:t>
      </w:r>
      <w:proofErr w:type="spellStart"/>
      <w:r w:rsidR="00D35454" w:rsidRPr="005D419E">
        <w:rPr>
          <w:rFonts w:ascii="Times New Roman" w:hAnsi="Times New Roman" w:cs="Times New Roman"/>
          <w:color w:val="000000" w:themeColor="text1"/>
          <w:sz w:val="24"/>
          <w:szCs w:val="24"/>
        </w:rPr>
        <w:t>складу</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са</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чланом</w:t>
      </w:r>
      <w:proofErr w:type="spellEnd"/>
      <w:r w:rsidR="00D35454" w:rsidRPr="005D419E">
        <w:rPr>
          <w:rFonts w:ascii="Times New Roman" w:hAnsi="Times New Roman" w:cs="Times New Roman"/>
          <w:color w:val="000000" w:themeColor="text1"/>
          <w:sz w:val="24"/>
          <w:szCs w:val="24"/>
        </w:rPr>
        <w:t xml:space="preserve"> </w:t>
      </w:r>
      <w:r w:rsidR="00D35454" w:rsidRPr="005D419E">
        <w:rPr>
          <w:rFonts w:ascii="Times New Roman" w:hAnsi="Times New Roman" w:cs="Times New Roman"/>
          <w:color w:val="000000" w:themeColor="text1"/>
          <w:sz w:val="24"/>
          <w:szCs w:val="24"/>
          <w:lang w:val="sr-Cyrl-RS"/>
        </w:rPr>
        <w:t>155</w:t>
      </w:r>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став</w:t>
      </w:r>
      <w:proofErr w:type="spellEnd"/>
      <w:r w:rsidR="00D35454" w:rsidRPr="005D419E">
        <w:rPr>
          <w:rFonts w:ascii="Times New Roman" w:hAnsi="Times New Roman" w:cs="Times New Roman"/>
          <w:color w:val="000000" w:themeColor="text1"/>
          <w:sz w:val="24"/>
          <w:szCs w:val="24"/>
        </w:rPr>
        <w:t xml:space="preserve"> </w:t>
      </w:r>
      <w:r w:rsidR="00D35454" w:rsidRPr="005D419E">
        <w:rPr>
          <w:rFonts w:ascii="Times New Roman" w:hAnsi="Times New Roman" w:cs="Times New Roman"/>
          <w:color w:val="000000" w:themeColor="text1"/>
          <w:sz w:val="24"/>
          <w:szCs w:val="24"/>
          <w:lang w:val="sr-Cyrl-RS"/>
        </w:rPr>
        <w:t>2</w:t>
      </w:r>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Пословника</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Народне</w:t>
      </w:r>
      <w:proofErr w:type="spellEnd"/>
      <w:r w:rsidR="00D35454" w:rsidRPr="005D419E">
        <w:rPr>
          <w:rFonts w:ascii="Times New Roman" w:hAnsi="Times New Roman" w:cs="Times New Roman"/>
          <w:color w:val="000000" w:themeColor="text1"/>
          <w:sz w:val="24"/>
          <w:szCs w:val="24"/>
        </w:rPr>
        <w:t xml:space="preserve"> </w:t>
      </w:r>
      <w:proofErr w:type="spellStart"/>
      <w:r w:rsidR="00D35454" w:rsidRPr="005D419E">
        <w:rPr>
          <w:rFonts w:ascii="Times New Roman" w:hAnsi="Times New Roman" w:cs="Times New Roman"/>
          <w:color w:val="000000" w:themeColor="text1"/>
          <w:sz w:val="24"/>
          <w:szCs w:val="24"/>
        </w:rPr>
        <w:t>скупштине</w:t>
      </w:r>
      <w:proofErr w:type="spellEnd"/>
      <w:r w:rsidR="00D35454" w:rsidRPr="005D419E">
        <w:rPr>
          <w:rFonts w:ascii="Times New Roman" w:hAnsi="Times New Roman" w:cs="Times New Roman"/>
          <w:color w:val="000000" w:themeColor="text1"/>
          <w:sz w:val="24"/>
          <w:szCs w:val="24"/>
          <w:lang w:val="sr-Cyrl-RS"/>
        </w:rPr>
        <w:t xml:space="preserve">, једногласно одлучио да предложи Народној скупштини да прихвати </w:t>
      </w:r>
      <w:r w:rsidR="00D35454" w:rsidRPr="005D419E">
        <w:rPr>
          <w:rFonts w:ascii="Times New Roman" w:hAnsi="Times New Roman" w:cs="Times New Roman"/>
          <w:sz w:val="24"/>
          <w:szCs w:val="24"/>
          <w:lang w:val="sr-Cyrl-RS"/>
        </w:rPr>
        <w:t>Предлог закона о изменама и допунама Закона о рударству и геолошким истрживањима,</w:t>
      </w:r>
      <w:r w:rsidR="00D35454" w:rsidRPr="005D419E">
        <w:rPr>
          <w:rFonts w:ascii="Times New Roman" w:hAnsi="Times New Roman" w:cs="Times New Roman"/>
          <w:color w:val="000000" w:themeColor="text1"/>
          <w:sz w:val="24"/>
          <w:szCs w:val="24"/>
          <w:lang w:val="sr-Cyrl-RS"/>
        </w:rPr>
        <w:t xml:space="preserve"> у начелу</w:t>
      </w:r>
      <w:r w:rsidRPr="003A01A6">
        <w:rPr>
          <w:rFonts w:ascii="Times New Roman" w:hAnsi="Times New Roman" w:cs="Times New Roman"/>
          <w:color w:val="000000" w:themeColor="text1"/>
          <w:sz w:val="24"/>
          <w:szCs w:val="24"/>
          <w:lang w:val="sr-Cyrl-RS"/>
        </w:rPr>
        <w:t xml:space="preserve"> </w:t>
      </w:r>
      <w:r>
        <w:rPr>
          <w:rFonts w:ascii="Times New Roman" w:hAnsi="Times New Roman" w:cs="Times New Roman"/>
          <w:color w:val="000000" w:themeColor="text1"/>
          <w:sz w:val="24"/>
          <w:szCs w:val="24"/>
          <w:lang w:val="sr-Cyrl-RS"/>
        </w:rPr>
        <w:t>и поднео извештај Народној скупштини.</w:t>
      </w:r>
    </w:p>
    <w:p w:rsidR="00D35454" w:rsidRDefault="00D35454" w:rsidP="00D35454">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5D419E">
        <w:rPr>
          <w:rFonts w:ascii="Times New Roman" w:eastAsia="Times New Roman" w:hAnsi="Times New Roman" w:cs="Times New Roman"/>
          <w:sz w:val="24"/>
          <w:szCs w:val="24"/>
        </w:rPr>
        <w:t xml:space="preserve">                </w:t>
      </w:r>
      <w:r w:rsidRPr="005D419E">
        <w:rPr>
          <w:rFonts w:ascii="Times New Roman" w:eastAsia="Times New Roman" w:hAnsi="Times New Roman" w:cs="Times New Roman"/>
          <w:sz w:val="24"/>
          <w:szCs w:val="24"/>
          <w:lang w:val="sr-Cyrl-RS"/>
        </w:rPr>
        <w:t xml:space="preserve">       </w:t>
      </w:r>
      <w:r w:rsidRPr="005D419E">
        <w:rPr>
          <w:rFonts w:ascii="Times New Roman" w:eastAsia="Times New Roman" w:hAnsi="Times New Roman" w:cs="Times New Roman"/>
          <w:sz w:val="24"/>
          <w:szCs w:val="24"/>
          <w:lang w:val="sr-Cyrl-CS"/>
        </w:rPr>
        <w:t>За известиоца Одбора на седници Народне скупштине одређен је Верољуб Арсић, председник Одбора.</w:t>
      </w:r>
    </w:p>
    <w:p w:rsidR="003A01A6" w:rsidRPr="005D419E" w:rsidRDefault="003A01A6" w:rsidP="00D35454">
      <w:pPr>
        <w:widowControl w:val="0"/>
        <w:tabs>
          <w:tab w:val="left" w:pos="1440"/>
        </w:tabs>
        <w:spacing w:after="0" w:line="240" w:lineRule="auto"/>
        <w:jc w:val="both"/>
        <w:rPr>
          <w:rFonts w:ascii="Times New Roman" w:eastAsia="Times New Roman" w:hAnsi="Times New Roman" w:cs="Times New Roman"/>
          <w:sz w:val="24"/>
          <w:szCs w:val="24"/>
        </w:rPr>
      </w:pPr>
    </w:p>
    <w:p w:rsidR="000E7060" w:rsidRDefault="00D35454" w:rsidP="003A01A6">
      <w:pPr>
        <w:tabs>
          <w:tab w:val="left" w:pos="1418"/>
        </w:tabs>
        <w:spacing w:after="0" w:line="240" w:lineRule="auto"/>
        <w:rPr>
          <w:rFonts w:ascii="Times New Roman" w:hAnsi="Times New Roman" w:cs="Times New Roman"/>
          <w:sz w:val="24"/>
          <w:szCs w:val="24"/>
          <w:lang w:val="sr-Cyrl-RS"/>
        </w:rPr>
      </w:pPr>
      <w:r w:rsidRPr="005D419E">
        <w:rPr>
          <w:rFonts w:ascii="Times New Roman" w:hAnsi="Times New Roman" w:cs="Times New Roman"/>
          <w:sz w:val="24"/>
          <w:szCs w:val="24"/>
          <w:lang w:val="sr-Cyrl-RS"/>
        </w:rPr>
        <w:tab/>
      </w:r>
      <w:r w:rsidR="000E7060" w:rsidRPr="005D419E">
        <w:rPr>
          <w:rFonts w:ascii="Times New Roman" w:hAnsi="Times New Roman" w:cs="Times New Roman"/>
          <w:sz w:val="24"/>
          <w:szCs w:val="24"/>
          <w:lang w:val="sr-Cyrl-RS"/>
        </w:rPr>
        <w:t>Седница је закључена у 12 часова и 15 минута.</w:t>
      </w:r>
    </w:p>
    <w:p w:rsidR="003A01A6" w:rsidRDefault="003A01A6" w:rsidP="003A01A6">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roofErr w:type="spellStart"/>
      <w:r w:rsidRPr="00AC38D5">
        <w:rPr>
          <w:rFonts w:ascii="Times New Roman" w:eastAsia="Times New Roman" w:hAnsi="Times New Roman" w:cs="Times New Roman"/>
          <w:sz w:val="24"/>
          <w:szCs w:val="24"/>
        </w:rPr>
        <w:t>Седница</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је</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преношена</w:t>
      </w:r>
      <w:proofErr w:type="spellEnd"/>
      <w:r w:rsidRPr="00AC38D5">
        <w:rPr>
          <w:rFonts w:ascii="Times New Roman" w:eastAsia="Times New Roman" w:hAnsi="Times New Roman" w:cs="Times New Roman"/>
          <w:sz w:val="24"/>
          <w:szCs w:val="24"/>
        </w:rPr>
        <w:t xml:space="preserve"> у live stream-у и </w:t>
      </w:r>
      <w:proofErr w:type="spellStart"/>
      <w:r w:rsidRPr="00AC38D5">
        <w:rPr>
          <w:rFonts w:ascii="Times New Roman" w:eastAsia="Times New Roman" w:hAnsi="Times New Roman" w:cs="Times New Roman"/>
          <w:sz w:val="24"/>
          <w:szCs w:val="24"/>
        </w:rPr>
        <w:t>тонски</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снимана</w:t>
      </w:r>
      <w:proofErr w:type="spellEnd"/>
      <w:r w:rsidRPr="00AC38D5">
        <w:rPr>
          <w:rFonts w:ascii="Times New Roman" w:eastAsia="Times New Roman" w:hAnsi="Times New Roman" w:cs="Times New Roman"/>
          <w:sz w:val="24"/>
          <w:szCs w:val="24"/>
        </w:rPr>
        <w:t xml:space="preserve">, а </w:t>
      </w:r>
      <w:proofErr w:type="spellStart"/>
      <w:r w:rsidRPr="00AC38D5">
        <w:rPr>
          <w:rFonts w:ascii="Times New Roman" w:eastAsia="Times New Roman" w:hAnsi="Times New Roman" w:cs="Times New Roman"/>
          <w:sz w:val="24"/>
          <w:szCs w:val="24"/>
        </w:rPr>
        <w:t>видео</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запис</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се</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налази</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на</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интернет</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страници</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Народне</w:t>
      </w:r>
      <w:proofErr w:type="spellEnd"/>
      <w:r w:rsidRPr="00AC38D5">
        <w:rPr>
          <w:rFonts w:ascii="Times New Roman" w:eastAsia="Times New Roman" w:hAnsi="Times New Roman" w:cs="Times New Roman"/>
          <w:sz w:val="24"/>
          <w:szCs w:val="24"/>
        </w:rPr>
        <w:t xml:space="preserve"> </w:t>
      </w:r>
      <w:proofErr w:type="spellStart"/>
      <w:r w:rsidRPr="00AC38D5">
        <w:rPr>
          <w:rFonts w:ascii="Times New Roman" w:eastAsia="Times New Roman" w:hAnsi="Times New Roman" w:cs="Times New Roman"/>
          <w:sz w:val="24"/>
          <w:szCs w:val="24"/>
        </w:rPr>
        <w:t>скупштине</w:t>
      </w:r>
      <w:proofErr w:type="spellEnd"/>
      <w:r w:rsidRPr="00AC38D5">
        <w:rPr>
          <w:rFonts w:ascii="Times New Roman" w:eastAsia="Times New Roman" w:hAnsi="Times New Roman" w:cs="Times New Roman"/>
          <w:sz w:val="24"/>
          <w:szCs w:val="24"/>
        </w:rPr>
        <w:t>.</w:t>
      </w:r>
    </w:p>
    <w:p w:rsidR="003A01A6" w:rsidRPr="00214190" w:rsidRDefault="003A01A6" w:rsidP="003A01A6">
      <w:pPr>
        <w:tabs>
          <w:tab w:val="left" w:pos="1418"/>
        </w:tabs>
        <w:spacing w:after="0" w:line="240" w:lineRule="auto"/>
        <w:rPr>
          <w:rFonts w:ascii="Times New Roman" w:hAnsi="Times New Roman" w:cs="Times New Roman"/>
          <w:sz w:val="24"/>
          <w:szCs w:val="24"/>
          <w:lang w:val="sr-Cyrl-RS"/>
        </w:rPr>
      </w:pPr>
    </w:p>
    <w:p w:rsidR="003A01A6" w:rsidRDefault="003A01A6" w:rsidP="003A01A6">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B56C2A">
        <w:rPr>
          <w:rFonts w:ascii="Times New Roman" w:hAnsi="Times New Roman" w:cs="Times New Roman"/>
          <w:sz w:val="24"/>
          <w:szCs w:val="24"/>
          <w:lang w:val="sr-Cyrl-RS"/>
        </w:rPr>
        <w:t>СЕКРЕТАР                                                                                      ПРЕДСЕДНИК</w:t>
      </w:r>
    </w:p>
    <w:p w:rsidR="003A01A6" w:rsidRPr="005D419E" w:rsidRDefault="003A01A6" w:rsidP="001E48C3">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Александра Балаћ</w:t>
      </w:r>
      <w:r w:rsidRPr="00B56C2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Верољуб Арсић</w:t>
      </w:r>
      <w:r w:rsidRPr="00BC56C4">
        <w:rPr>
          <w:rFonts w:ascii="Times New Roman" w:hAnsi="Times New Roman" w:cs="Times New Roman"/>
          <w:sz w:val="24"/>
          <w:szCs w:val="24"/>
          <w:lang w:val="sr-Cyrl-RS"/>
        </w:rPr>
        <w:t xml:space="preserve">   </w:t>
      </w:r>
      <w:bookmarkStart w:id="0" w:name="_GoBack"/>
      <w:bookmarkEnd w:id="0"/>
    </w:p>
    <w:sectPr w:rsidR="003A01A6" w:rsidRPr="005D419E" w:rsidSect="00FE480A">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6D" w:rsidRDefault="00F07E6D" w:rsidP="00FE480A">
      <w:pPr>
        <w:spacing w:after="0" w:line="240" w:lineRule="auto"/>
      </w:pPr>
      <w:r>
        <w:separator/>
      </w:r>
    </w:p>
  </w:endnote>
  <w:endnote w:type="continuationSeparator" w:id="0">
    <w:p w:rsidR="00F07E6D" w:rsidRDefault="00F07E6D" w:rsidP="00FE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6D" w:rsidRDefault="00F07E6D" w:rsidP="00FE480A">
      <w:pPr>
        <w:spacing w:after="0" w:line="240" w:lineRule="auto"/>
      </w:pPr>
      <w:r>
        <w:separator/>
      </w:r>
    </w:p>
  </w:footnote>
  <w:footnote w:type="continuationSeparator" w:id="0">
    <w:p w:rsidR="00F07E6D" w:rsidRDefault="00F07E6D" w:rsidP="00FE4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991010"/>
      <w:docPartObj>
        <w:docPartGallery w:val="Page Numbers (Top of Page)"/>
        <w:docPartUnique/>
      </w:docPartObj>
    </w:sdtPr>
    <w:sdtEndPr>
      <w:rPr>
        <w:noProof/>
      </w:rPr>
    </w:sdtEndPr>
    <w:sdtContent>
      <w:p w:rsidR="00FE480A" w:rsidRDefault="00FE480A">
        <w:pPr>
          <w:pStyle w:val="Header"/>
          <w:jc w:val="center"/>
        </w:pPr>
        <w:r>
          <w:fldChar w:fldCharType="begin"/>
        </w:r>
        <w:r>
          <w:instrText xml:space="preserve"> PAGE   \* MERGEFORMAT </w:instrText>
        </w:r>
        <w:r>
          <w:fldChar w:fldCharType="separate"/>
        </w:r>
        <w:r w:rsidR="001E48C3">
          <w:rPr>
            <w:noProof/>
          </w:rPr>
          <w:t>11</w:t>
        </w:r>
        <w:r>
          <w:rPr>
            <w:noProof/>
          </w:rPr>
          <w:fldChar w:fldCharType="end"/>
        </w:r>
      </w:p>
    </w:sdtContent>
  </w:sdt>
  <w:p w:rsidR="00FE480A" w:rsidRDefault="00FE4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F2D"/>
    <w:multiLevelType w:val="hybridMultilevel"/>
    <w:tmpl w:val="FEFA5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851018"/>
    <w:multiLevelType w:val="hybridMultilevel"/>
    <w:tmpl w:val="C98221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7A"/>
    <w:rsid w:val="000E6437"/>
    <w:rsid w:val="000E7060"/>
    <w:rsid w:val="00175D21"/>
    <w:rsid w:val="001E48C3"/>
    <w:rsid w:val="003677C1"/>
    <w:rsid w:val="00382AAF"/>
    <w:rsid w:val="003A01A6"/>
    <w:rsid w:val="0051747D"/>
    <w:rsid w:val="005D419E"/>
    <w:rsid w:val="0074392C"/>
    <w:rsid w:val="007838A3"/>
    <w:rsid w:val="007D13D7"/>
    <w:rsid w:val="0086060D"/>
    <w:rsid w:val="009833D5"/>
    <w:rsid w:val="00C45C23"/>
    <w:rsid w:val="00CA1234"/>
    <w:rsid w:val="00D2207A"/>
    <w:rsid w:val="00D35454"/>
    <w:rsid w:val="00E31A21"/>
    <w:rsid w:val="00E84E61"/>
    <w:rsid w:val="00F07E6D"/>
    <w:rsid w:val="00F153FA"/>
    <w:rsid w:val="00F75BB7"/>
    <w:rsid w:val="00FE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19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80A"/>
  </w:style>
  <w:style w:type="paragraph" w:styleId="Footer">
    <w:name w:val="footer"/>
    <w:basedOn w:val="Normal"/>
    <w:link w:val="FooterChar"/>
    <w:uiPriority w:val="99"/>
    <w:unhideWhenUsed/>
    <w:rsid w:val="00FE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19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80A"/>
  </w:style>
  <w:style w:type="paragraph" w:styleId="Footer">
    <w:name w:val="footer"/>
    <w:basedOn w:val="Normal"/>
    <w:link w:val="FooterChar"/>
    <w:uiPriority w:val="99"/>
    <w:unhideWhenUsed/>
    <w:rsid w:val="00FE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3236">
      <w:bodyDiv w:val="1"/>
      <w:marLeft w:val="0"/>
      <w:marRight w:val="0"/>
      <w:marTop w:val="0"/>
      <w:marBottom w:val="0"/>
      <w:divBdr>
        <w:top w:val="none" w:sz="0" w:space="0" w:color="auto"/>
        <w:left w:val="none" w:sz="0" w:space="0" w:color="auto"/>
        <w:bottom w:val="none" w:sz="0" w:space="0" w:color="auto"/>
        <w:right w:val="none" w:sz="0" w:space="0" w:color="auto"/>
      </w:divBdr>
    </w:div>
    <w:div w:id="975136623">
      <w:bodyDiv w:val="1"/>
      <w:marLeft w:val="0"/>
      <w:marRight w:val="0"/>
      <w:marTop w:val="0"/>
      <w:marBottom w:val="0"/>
      <w:divBdr>
        <w:top w:val="none" w:sz="0" w:space="0" w:color="auto"/>
        <w:left w:val="none" w:sz="0" w:space="0" w:color="auto"/>
        <w:bottom w:val="none" w:sz="0" w:space="0" w:color="auto"/>
        <w:right w:val="none" w:sz="0" w:space="0" w:color="auto"/>
      </w:divBdr>
    </w:div>
    <w:div w:id="1279025304">
      <w:bodyDiv w:val="1"/>
      <w:marLeft w:val="0"/>
      <w:marRight w:val="0"/>
      <w:marTop w:val="0"/>
      <w:marBottom w:val="0"/>
      <w:divBdr>
        <w:top w:val="none" w:sz="0" w:space="0" w:color="auto"/>
        <w:left w:val="none" w:sz="0" w:space="0" w:color="auto"/>
        <w:bottom w:val="none" w:sz="0" w:space="0" w:color="auto"/>
        <w:right w:val="none" w:sz="0" w:space="0" w:color="auto"/>
      </w:divBdr>
    </w:div>
    <w:div w:id="1427187256">
      <w:bodyDiv w:val="1"/>
      <w:marLeft w:val="0"/>
      <w:marRight w:val="0"/>
      <w:marTop w:val="0"/>
      <w:marBottom w:val="0"/>
      <w:divBdr>
        <w:top w:val="none" w:sz="0" w:space="0" w:color="auto"/>
        <w:left w:val="none" w:sz="0" w:space="0" w:color="auto"/>
        <w:bottom w:val="none" w:sz="0" w:space="0" w:color="auto"/>
        <w:right w:val="none" w:sz="0" w:space="0" w:color="auto"/>
      </w:divBdr>
    </w:div>
    <w:div w:id="1451389186">
      <w:bodyDiv w:val="1"/>
      <w:marLeft w:val="0"/>
      <w:marRight w:val="0"/>
      <w:marTop w:val="0"/>
      <w:marBottom w:val="0"/>
      <w:divBdr>
        <w:top w:val="none" w:sz="0" w:space="0" w:color="auto"/>
        <w:left w:val="none" w:sz="0" w:space="0" w:color="auto"/>
        <w:bottom w:val="none" w:sz="0" w:space="0" w:color="auto"/>
        <w:right w:val="none" w:sz="0" w:space="0" w:color="auto"/>
      </w:divBdr>
    </w:div>
    <w:div w:id="1528837653">
      <w:bodyDiv w:val="1"/>
      <w:marLeft w:val="0"/>
      <w:marRight w:val="0"/>
      <w:marTop w:val="0"/>
      <w:marBottom w:val="0"/>
      <w:divBdr>
        <w:top w:val="none" w:sz="0" w:space="0" w:color="auto"/>
        <w:left w:val="none" w:sz="0" w:space="0" w:color="auto"/>
        <w:bottom w:val="none" w:sz="0" w:space="0" w:color="auto"/>
        <w:right w:val="none" w:sz="0" w:space="0" w:color="auto"/>
      </w:divBdr>
    </w:div>
    <w:div w:id="1535927446">
      <w:bodyDiv w:val="1"/>
      <w:marLeft w:val="0"/>
      <w:marRight w:val="0"/>
      <w:marTop w:val="0"/>
      <w:marBottom w:val="0"/>
      <w:divBdr>
        <w:top w:val="none" w:sz="0" w:space="0" w:color="auto"/>
        <w:left w:val="none" w:sz="0" w:space="0" w:color="auto"/>
        <w:bottom w:val="none" w:sz="0" w:space="0" w:color="auto"/>
        <w:right w:val="none" w:sz="0" w:space="0" w:color="auto"/>
      </w:divBdr>
    </w:div>
    <w:div w:id="1799299049">
      <w:bodyDiv w:val="1"/>
      <w:marLeft w:val="0"/>
      <w:marRight w:val="0"/>
      <w:marTop w:val="0"/>
      <w:marBottom w:val="0"/>
      <w:divBdr>
        <w:top w:val="none" w:sz="0" w:space="0" w:color="auto"/>
        <w:left w:val="none" w:sz="0" w:space="0" w:color="auto"/>
        <w:bottom w:val="none" w:sz="0" w:space="0" w:color="auto"/>
        <w:right w:val="none" w:sz="0" w:space="0" w:color="auto"/>
      </w:divBdr>
    </w:div>
    <w:div w:id="206853217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5647</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8</cp:revision>
  <dcterms:created xsi:type="dcterms:W3CDTF">2021-04-21T10:54:00Z</dcterms:created>
  <dcterms:modified xsi:type="dcterms:W3CDTF">2021-04-28T08:44:00Z</dcterms:modified>
</cp:coreProperties>
</file>